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39" w:rsidRPr="00706238" w:rsidRDefault="00293239" w:rsidP="00293239">
      <w:pPr>
        <w:jc w:val="center"/>
        <w:rPr>
          <w:b/>
          <w:bCs/>
          <w:sz w:val="22"/>
          <w:szCs w:val="22"/>
        </w:rPr>
      </w:pPr>
      <w:r w:rsidRPr="00706238">
        <w:rPr>
          <w:b/>
          <w:bCs/>
          <w:sz w:val="22"/>
          <w:szCs w:val="22"/>
        </w:rPr>
        <w:t>ВСЕРОССИЙСКАЯ НАУЧНО-ТЕОРЕТИЧЕСКАЯ КОНФЕРЕНЦИЯ</w:t>
      </w:r>
    </w:p>
    <w:p w:rsidR="00293239" w:rsidRPr="00706238" w:rsidRDefault="00293239" w:rsidP="00293239">
      <w:pPr>
        <w:jc w:val="center"/>
        <w:rPr>
          <w:b/>
          <w:bCs/>
          <w:sz w:val="22"/>
          <w:szCs w:val="22"/>
        </w:rPr>
      </w:pPr>
      <w:r w:rsidRPr="00706238">
        <w:rPr>
          <w:b/>
          <w:bCs/>
          <w:sz w:val="22"/>
          <w:szCs w:val="22"/>
        </w:rPr>
        <w:t>«ТЕОРИЯ И ПРАКТИКА ОБЕСПЕЧЕНИЯ ИНФОРМАЦИОННОЙ БЕЗОПАСНОСТИ»</w:t>
      </w:r>
    </w:p>
    <w:p w:rsidR="00293239" w:rsidRDefault="00293239" w:rsidP="00D57779">
      <w:pPr>
        <w:jc w:val="center"/>
        <w:rPr>
          <w:b/>
          <w:sz w:val="28"/>
          <w:szCs w:val="28"/>
        </w:rPr>
      </w:pPr>
    </w:p>
    <w:p w:rsidR="00042105" w:rsidRPr="008F585F" w:rsidRDefault="00042105" w:rsidP="00042105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F585F">
        <w:rPr>
          <w:b/>
          <w:sz w:val="28"/>
          <w:szCs w:val="28"/>
        </w:rPr>
        <w:t>Требования к докладам:</w:t>
      </w:r>
    </w:p>
    <w:p w:rsidR="00042105" w:rsidRDefault="00042105" w:rsidP="00042105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42105" w:rsidRDefault="00042105" w:rsidP="000421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Минимальный объём доклада: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тыс. знаков с пробелами</w:t>
      </w:r>
    </w:p>
    <w:p w:rsidR="00042105" w:rsidRDefault="00042105" w:rsidP="000421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Максимальный объём доклада: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тыс. знаков с пробелами</w:t>
      </w:r>
    </w:p>
    <w:p w:rsidR="00042105" w:rsidRDefault="00042105" w:rsidP="000421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Формат страницы: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spellEnd"/>
      <w:proofErr w:type="gramEnd"/>
    </w:p>
    <w:p w:rsidR="00042105" w:rsidRDefault="00042105" w:rsidP="000421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Поля страницы: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2 см</w:t>
      </w:r>
    </w:p>
    <w:p w:rsidR="00042105" w:rsidRDefault="00042105" w:rsidP="000421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правое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2 см</w:t>
      </w:r>
    </w:p>
    <w:p w:rsidR="00042105" w:rsidRDefault="00042105" w:rsidP="000421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2 см</w:t>
      </w:r>
    </w:p>
    <w:p w:rsidR="00042105" w:rsidRDefault="00042105" w:rsidP="000421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2 см</w:t>
      </w:r>
    </w:p>
    <w:p w:rsidR="00042105" w:rsidRPr="002B2365" w:rsidRDefault="00042105" w:rsidP="000421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Гарнитура</w:t>
      </w:r>
      <w:r w:rsidRPr="002B2365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шрифта</w:t>
      </w:r>
      <w:r w:rsidRPr="002B2365">
        <w:rPr>
          <w:sz w:val="28"/>
          <w:szCs w:val="28"/>
        </w:rPr>
        <w:t>:</w:t>
      </w:r>
      <w:r w:rsidRPr="002B2365">
        <w:rPr>
          <w:sz w:val="28"/>
          <w:szCs w:val="28"/>
        </w:rPr>
        <w:tab/>
      </w:r>
      <w:r w:rsidRPr="002B2365">
        <w:rPr>
          <w:sz w:val="28"/>
          <w:szCs w:val="28"/>
        </w:rPr>
        <w:tab/>
      </w:r>
      <w:r w:rsidRPr="002B2365">
        <w:rPr>
          <w:sz w:val="28"/>
          <w:szCs w:val="28"/>
        </w:rPr>
        <w:tab/>
      </w:r>
      <w:r w:rsidRPr="002B2365">
        <w:rPr>
          <w:sz w:val="28"/>
          <w:szCs w:val="28"/>
        </w:rPr>
        <w:tab/>
      </w:r>
      <w:r w:rsidRPr="007B4A55">
        <w:rPr>
          <w:sz w:val="28"/>
          <w:szCs w:val="28"/>
          <w:lang w:val="en-US"/>
        </w:rPr>
        <w:t>Times</w:t>
      </w:r>
      <w:r w:rsidRPr="002B2365">
        <w:rPr>
          <w:sz w:val="28"/>
          <w:szCs w:val="28"/>
        </w:rPr>
        <w:t xml:space="preserve"> </w:t>
      </w:r>
      <w:r w:rsidRPr="007B4A55">
        <w:rPr>
          <w:sz w:val="28"/>
          <w:szCs w:val="28"/>
          <w:lang w:val="en-US"/>
        </w:rPr>
        <w:t>New</w:t>
      </w:r>
      <w:r w:rsidRPr="002B2365">
        <w:rPr>
          <w:sz w:val="28"/>
          <w:szCs w:val="28"/>
        </w:rPr>
        <w:t xml:space="preserve"> </w:t>
      </w:r>
      <w:r w:rsidRPr="007B4A55">
        <w:rPr>
          <w:sz w:val="28"/>
          <w:szCs w:val="28"/>
          <w:lang w:val="en-US"/>
        </w:rPr>
        <w:t>Roman</w:t>
      </w:r>
    </w:p>
    <w:p w:rsidR="00042105" w:rsidRDefault="00042105" w:rsidP="000421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Размер шрифта: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</w:p>
    <w:p w:rsidR="00042105" w:rsidRDefault="00042105" w:rsidP="000421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Межстрочный интервал: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1,5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</w:p>
    <w:p w:rsidR="00042105" w:rsidRDefault="00042105" w:rsidP="000421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Отступ первой строки абзаца: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1,25 см</w:t>
      </w:r>
    </w:p>
    <w:p w:rsidR="00042105" w:rsidRDefault="00042105" w:rsidP="000421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Отступы до и после абзаца: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</w:p>
    <w:p w:rsidR="00042105" w:rsidRDefault="00042105" w:rsidP="000421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менее 10 источников</w:t>
      </w:r>
    </w:p>
    <w:p w:rsidR="00042105" w:rsidRDefault="00042105" w:rsidP="00042105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Уровень оригинальности: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менее 70%</w:t>
      </w:r>
    </w:p>
    <w:p w:rsidR="00042105" w:rsidRDefault="00042105" w:rsidP="00042105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Формат файла: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23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Pr="00706238">
        <w:rPr>
          <w:sz w:val="28"/>
          <w:szCs w:val="28"/>
        </w:rPr>
        <w:t>, .</w:t>
      </w:r>
      <w:proofErr w:type="spellStart"/>
      <w:r>
        <w:rPr>
          <w:sz w:val="28"/>
          <w:szCs w:val="28"/>
          <w:lang w:val="en-US"/>
        </w:rPr>
        <w:t>docx</w:t>
      </w:r>
      <w:proofErr w:type="spellEnd"/>
    </w:p>
    <w:p w:rsidR="00042105" w:rsidRPr="008F585F" w:rsidRDefault="00042105" w:rsidP="00042105">
      <w:pPr>
        <w:spacing w:after="12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Максимальный объём файла: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МБ</w:t>
      </w:r>
    </w:p>
    <w:p w:rsidR="00042105" w:rsidRDefault="00042105" w:rsidP="00042105">
      <w:pPr>
        <w:spacing w:after="120" w:line="276" w:lineRule="auto"/>
        <w:ind w:left="709"/>
        <w:rPr>
          <w:sz w:val="28"/>
          <w:szCs w:val="28"/>
        </w:rPr>
      </w:pPr>
    </w:p>
    <w:p w:rsidR="00042105" w:rsidRDefault="00042105" w:rsidP="00042105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графического материала количество знаков может быть менее 8 тыс. В этом случае объём доклада должен составлять не менее 6 стр.</w:t>
      </w:r>
    </w:p>
    <w:p w:rsidR="00042105" w:rsidRDefault="00042105" w:rsidP="00042105">
      <w:pPr>
        <w:spacing w:after="12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Образец оформления доклада прилагается.</w:t>
      </w:r>
    </w:p>
    <w:p w:rsidR="00042105" w:rsidRDefault="00042105" w:rsidP="00D57779">
      <w:pPr>
        <w:jc w:val="center"/>
        <w:rPr>
          <w:b/>
          <w:sz w:val="28"/>
          <w:szCs w:val="28"/>
        </w:rPr>
      </w:pPr>
    </w:p>
    <w:p w:rsidR="00042105" w:rsidRDefault="000421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938F0" w:rsidRPr="001938F0" w:rsidRDefault="001938F0" w:rsidP="00D57779">
      <w:pPr>
        <w:jc w:val="center"/>
        <w:rPr>
          <w:b/>
          <w:sz w:val="28"/>
          <w:szCs w:val="28"/>
          <w:u w:val="single"/>
        </w:rPr>
      </w:pPr>
      <w:r w:rsidRPr="001938F0">
        <w:rPr>
          <w:b/>
          <w:sz w:val="28"/>
          <w:szCs w:val="28"/>
          <w:u w:val="single"/>
        </w:rPr>
        <w:lastRenderedPageBreak/>
        <w:t>Образец оформления научного доклада</w:t>
      </w:r>
    </w:p>
    <w:p w:rsidR="001938F0" w:rsidRDefault="001938F0" w:rsidP="00F84F2A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9003DE" w:rsidRDefault="009003DE" w:rsidP="00F84F2A">
      <w:pPr>
        <w:spacing w:line="360" w:lineRule="auto"/>
        <w:contextualSpacing/>
        <w:jc w:val="right"/>
        <w:rPr>
          <w:b/>
          <w:bCs/>
          <w:sz w:val="28"/>
          <w:szCs w:val="28"/>
        </w:rPr>
      </w:pPr>
      <w:r w:rsidRPr="009003DE">
        <w:rPr>
          <w:b/>
          <w:bCs/>
          <w:sz w:val="28"/>
          <w:szCs w:val="28"/>
        </w:rPr>
        <w:t>Фамилия И.О.</w:t>
      </w:r>
    </w:p>
    <w:p w:rsidR="009003DE" w:rsidRPr="009003DE" w:rsidRDefault="009003DE" w:rsidP="00F84F2A">
      <w:pPr>
        <w:spacing w:line="360" w:lineRule="auto"/>
        <w:contextualSpacing/>
        <w:jc w:val="right"/>
        <w:rPr>
          <w:sz w:val="28"/>
          <w:szCs w:val="28"/>
        </w:rPr>
      </w:pPr>
      <w:r w:rsidRPr="009003DE">
        <w:rPr>
          <w:sz w:val="28"/>
          <w:szCs w:val="28"/>
        </w:rPr>
        <w:t>место работы, должность,</w:t>
      </w:r>
    </w:p>
    <w:p w:rsidR="009003DE" w:rsidRPr="009003DE" w:rsidRDefault="009003DE" w:rsidP="00F84F2A">
      <w:pPr>
        <w:spacing w:line="360" w:lineRule="auto"/>
        <w:contextualSpacing/>
        <w:jc w:val="right"/>
        <w:rPr>
          <w:sz w:val="28"/>
          <w:szCs w:val="28"/>
        </w:rPr>
      </w:pPr>
      <w:r w:rsidRPr="009003DE">
        <w:rPr>
          <w:sz w:val="28"/>
          <w:szCs w:val="28"/>
        </w:rPr>
        <w:t xml:space="preserve">уч. </w:t>
      </w:r>
      <w:proofErr w:type="spellStart"/>
      <w:r w:rsidRPr="009003DE">
        <w:rPr>
          <w:sz w:val="28"/>
          <w:szCs w:val="28"/>
        </w:rPr>
        <w:t>ст</w:t>
      </w:r>
      <w:proofErr w:type="spellEnd"/>
      <w:r w:rsidRPr="009003DE">
        <w:rPr>
          <w:sz w:val="28"/>
          <w:szCs w:val="28"/>
        </w:rPr>
        <w:t xml:space="preserve">, </w:t>
      </w:r>
      <w:proofErr w:type="spellStart"/>
      <w:r w:rsidRPr="009003DE">
        <w:rPr>
          <w:sz w:val="28"/>
          <w:szCs w:val="28"/>
        </w:rPr>
        <w:t>уч</w:t>
      </w:r>
      <w:proofErr w:type="spellEnd"/>
      <w:r w:rsidRPr="009003DE">
        <w:rPr>
          <w:sz w:val="28"/>
          <w:szCs w:val="28"/>
        </w:rPr>
        <w:t xml:space="preserve">. </w:t>
      </w:r>
      <w:proofErr w:type="spellStart"/>
      <w:r w:rsidRPr="009003DE">
        <w:rPr>
          <w:sz w:val="28"/>
          <w:szCs w:val="28"/>
        </w:rPr>
        <w:t>зв</w:t>
      </w:r>
      <w:proofErr w:type="spellEnd"/>
      <w:r w:rsidRPr="009003DE">
        <w:rPr>
          <w:sz w:val="28"/>
          <w:szCs w:val="28"/>
        </w:rPr>
        <w:t>. (при наличии),</w:t>
      </w:r>
    </w:p>
    <w:p w:rsidR="009003DE" w:rsidRPr="009003DE" w:rsidRDefault="001A4FD7" w:rsidP="00F84F2A">
      <w:pPr>
        <w:spacing w:line="360" w:lineRule="auto"/>
        <w:contextualSpacing/>
        <w:jc w:val="right"/>
        <w:rPr>
          <w:sz w:val="28"/>
          <w:szCs w:val="28"/>
        </w:rPr>
      </w:pPr>
      <w:hyperlink r:id="rId8" w:history="1">
        <w:proofErr w:type="spellStart"/>
        <w:r w:rsidR="009003DE" w:rsidRPr="009003DE">
          <w:rPr>
            <w:color w:val="0000FF"/>
            <w:sz w:val="28"/>
            <w:szCs w:val="28"/>
            <w:u w:val="single"/>
          </w:rPr>
          <w:t>адрес@почты</w:t>
        </w:r>
        <w:proofErr w:type="spellEnd"/>
        <w:r w:rsidR="009003DE" w:rsidRPr="009003D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9003DE" w:rsidRPr="009003D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003DE" w:rsidRDefault="009003DE" w:rsidP="00F84F2A">
      <w:pPr>
        <w:spacing w:line="360" w:lineRule="auto"/>
        <w:contextualSpacing/>
        <w:jc w:val="right"/>
        <w:rPr>
          <w:b/>
          <w:bCs/>
          <w:sz w:val="28"/>
          <w:szCs w:val="28"/>
        </w:rPr>
      </w:pPr>
      <w:r w:rsidRPr="009003DE">
        <w:rPr>
          <w:b/>
          <w:bCs/>
          <w:sz w:val="28"/>
          <w:szCs w:val="28"/>
        </w:rPr>
        <w:t>Фамилия И.О.</w:t>
      </w:r>
    </w:p>
    <w:p w:rsidR="009003DE" w:rsidRPr="009003DE" w:rsidRDefault="009003DE" w:rsidP="00F84F2A">
      <w:pPr>
        <w:spacing w:line="360" w:lineRule="auto"/>
        <w:contextualSpacing/>
        <w:jc w:val="right"/>
        <w:rPr>
          <w:sz w:val="28"/>
          <w:szCs w:val="28"/>
        </w:rPr>
      </w:pPr>
      <w:r w:rsidRPr="009003DE">
        <w:rPr>
          <w:sz w:val="28"/>
          <w:szCs w:val="28"/>
        </w:rPr>
        <w:t>место работы, должность,</w:t>
      </w:r>
    </w:p>
    <w:p w:rsidR="009003DE" w:rsidRPr="009003DE" w:rsidRDefault="009003DE" w:rsidP="00F84F2A">
      <w:pPr>
        <w:spacing w:line="360" w:lineRule="auto"/>
        <w:contextualSpacing/>
        <w:jc w:val="right"/>
        <w:rPr>
          <w:sz w:val="28"/>
          <w:szCs w:val="28"/>
        </w:rPr>
      </w:pPr>
      <w:r w:rsidRPr="009003DE">
        <w:rPr>
          <w:sz w:val="28"/>
          <w:szCs w:val="28"/>
        </w:rPr>
        <w:t xml:space="preserve">уч. </w:t>
      </w:r>
      <w:proofErr w:type="spellStart"/>
      <w:r w:rsidRPr="009003DE">
        <w:rPr>
          <w:sz w:val="28"/>
          <w:szCs w:val="28"/>
        </w:rPr>
        <w:t>ст</w:t>
      </w:r>
      <w:proofErr w:type="spellEnd"/>
      <w:r w:rsidRPr="009003DE">
        <w:rPr>
          <w:sz w:val="28"/>
          <w:szCs w:val="28"/>
        </w:rPr>
        <w:t xml:space="preserve">, </w:t>
      </w:r>
      <w:proofErr w:type="spellStart"/>
      <w:r w:rsidRPr="009003DE">
        <w:rPr>
          <w:sz w:val="28"/>
          <w:szCs w:val="28"/>
        </w:rPr>
        <w:t>уч</w:t>
      </w:r>
      <w:proofErr w:type="spellEnd"/>
      <w:r w:rsidRPr="009003DE">
        <w:rPr>
          <w:sz w:val="28"/>
          <w:szCs w:val="28"/>
        </w:rPr>
        <w:t xml:space="preserve">. </w:t>
      </w:r>
      <w:proofErr w:type="spellStart"/>
      <w:r w:rsidRPr="009003DE">
        <w:rPr>
          <w:sz w:val="28"/>
          <w:szCs w:val="28"/>
        </w:rPr>
        <w:t>зв</w:t>
      </w:r>
      <w:proofErr w:type="spellEnd"/>
      <w:r w:rsidRPr="009003DE">
        <w:rPr>
          <w:sz w:val="28"/>
          <w:szCs w:val="28"/>
        </w:rPr>
        <w:t>. (при наличии),</w:t>
      </w:r>
    </w:p>
    <w:p w:rsidR="009003DE" w:rsidRPr="009003DE" w:rsidRDefault="001A4FD7" w:rsidP="00F84F2A">
      <w:pPr>
        <w:spacing w:line="360" w:lineRule="auto"/>
        <w:contextualSpacing/>
        <w:jc w:val="right"/>
        <w:rPr>
          <w:sz w:val="28"/>
          <w:szCs w:val="28"/>
        </w:rPr>
      </w:pPr>
      <w:hyperlink r:id="rId9" w:history="1">
        <w:proofErr w:type="spellStart"/>
        <w:r w:rsidR="009003DE" w:rsidRPr="009003DE">
          <w:rPr>
            <w:color w:val="0000FF"/>
            <w:sz w:val="28"/>
            <w:szCs w:val="28"/>
            <w:u w:val="single"/>
          </w:rPr>
          <w:t>адрес@почты</w:t>
        </w:r>
        <w:proofErr w:type="spellEnd"/>
        <w:r w:rsidR="009003DE" w:rsidRPr="009003DE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9003DE" w:rsidRPr="009003D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003DE" w:rsidRPr="009003DE" w:rsidRDefault="00F84F2A" w:rsidP="00F84F2A">
      <w:pPr>
        <w:spacing w:line="360" w:lineRule="auto"/>
        <w:contextualSpacing/>
        <w:jc w:val="center"/>
        <w:rPr>
          <w:color w:val="7F7F7F" w:themeColor="text1" w:themeTint="80"/>
          <w:sz w:val="28"/>
          <w:szCs w:val="28"/>
        </w:rPr>
      </w:pPr>
      <w:r w:rsidRPr="00F84F2A">
        <w:rPr>
          <w:color w:val="7F7F7F" w:themeColor="text1" w:themeTint="80"/>
          <w:sz w:val="28"/>
          <w:szCs w:val="28"/>
        </w:rPr>
        <w:t>(пустая строка)</w:t>
      </w:r>
    </w:p>
    <w:p w:rsidR="009003DE" w:rsidRPr="009003DE" w:rsidRDefault="009003DE" w:rsidP="00F84F2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9003DE">
        <w:rPr>
          <w:b/>
          <w:bCs/>
          <w:sz w:val="28"/>
          <w:szCs w:val="28"/>
        </w:rPr>
        <w:t>НАЗВАНИЕ ДОКЛАДА</w:t>
      </w:r>
    </w:p>
    <w:p w:rsidR="00F84F2A" w:rsidRPr="009003DE" w:rsidRDefault="00F84F2A" w:rsidP="00F84F2A">
      <w:pPr>
        <w:spacing w:line="360" w:lineRule="auto"/>
        <w:contextualSpacing/>
        <w:jc w:val="center"/>
        <w:rPr>
          <w:color w:val="7F7F7F" w:themeColor="text1" w:themeTint="80"/>
          <w:sz w:val="28"/>
          <w:szCs w:val="28"/>
        </w:rPr>
      </w:pPr>
      <w:r w:rsidRPr="00F84F2A">
        <w:rPr>
          <w:color w:val="7F7F7F" w:themeColor="text1" w:themeTint="80"/>
          <w:sz w:val="28"/>
          <w:szCs w:val="28"/>
        </w:rPr>
        <w:t>(пустая строка)</w:t>
      </w:r>
    </w:p>
    <w:p w:rsidR="009003DE" w:rsidRPr="009003DE" w:rsidRDefault="009003DE" w:rsidP="00F84F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03DE">
        <w:rPr>
          <w:sz w:val="28"/>
          <w:szCs w:val="28"/>
        </w:rPr>
        <w:t xml:space="preserve">Общий объём доклада </w:t>
      </w:r>
      <w:r>
        <w:rPr>
          <w:sz w:val="28"/>
          <w:szCs w:val="28"/>
        </w:rPr>
        <w:t>8</w:t>
      </w:r>
      <w:r w:rsidRPr="009003DE">
        <w:rPr>
          <w:sz w:val="28"/>
          <w:szCs w:val="28"/>
        </w:rPr>
        <w:t>-12 тыс. знаков</w:t>
      </w:r>
      <w:r>
        <w:rPr>
          <w:sz w:val="28"/>
          <w:szCs w:val="28"/>
        </w:rPr>
        <w:t xml:space="preserve"> с пробелами</w:t>
      </w:r>
      <w:r w:rsidRPr="009003DE">
        <w:rPr>
          <w:sz w:val="28"/>
          <w:szCs w:val="28"/>
        </w:rPr>
        <w:t xml:space="preserve">. Каждый доклад проверяется </w:t>
      </w:r>
      <w:r>
        <w:rPr>
          <w:sz w:val="28"/>
          <w:szCs w:val="28"/>
        </w:rPr>
        <w:t>в системе</w:t>
      </w:r>
      <w:r w:rsidRPr="009003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03DE">
        <w:rPr>
          <w:sz w:val="28"/>
          <w:szCs w:val="28"/>
        </w:rPr>
        <w:t>Антиплагиат</w:t>
      </w:r>
      <w:r>
        <w:rPr>
          <w:sz w:val="28"/>
          <w:szCs w:val="28"/>
        </w:rPr>
        <w:t>».</w:t>
      </w:r>
      <w:r w:rsidRPr="009003D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003DE">
        <w:rPr>
          <w:sz w:val="28"/>
          <w:szCs w:val="28"/>
        </w:rPr>
        <w:t xml:space="preserve">ля публикации доклада требуется </w:t>
      </w:r>
      <w:r>
        <w:rPr>
          <w:sz w:val="28"/>
          <w:szCs w:val="28"/>
        </w:rPr>
        <w:t>уровень оригинальности не ниже</w:t>
      </w:r>
      <w:r w:rsidRPr="009003DE">
        <w:rPr>
          <w:sz w:val="28"/>
          <w:szCs w:val="28"/>
        </w:rPr>
        <w:t xml:space="preserve"> 70%. Кроме того, к публикации в общем сборнике докладов принимаются только доклады, лично представленные одним из авторов на соответствующей секции конференции.</w:t>
      </w:r>
    </w:p>
    <w:p w:rsidR="009003DE" w:rsidRDefault="009003DE" w:rsidP="00F84F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03DE">
        <w:rPr>
          <w:sz w:val="28"/>
          <w:szCs w:val="28"/>
        </w:rPr>
        <w:t xml:space="preserve">Текст доклада оформляется строго шрифтом </w:t>
      </w:r>
      <w:r w:rsidRPr="009003DE">
        <w:rPr>
          <w:sz w:val="28"/>
          <w:szCs w:val="28"/>
          <w:lang w:val="en-US"/>
        </w:rPr>
        <w:t>Times</w:t>
      </w:r>
      <w:r w:rsidRPr="009003DE">
        <w:rPr>
          <w:sz w:val="28"/>
          <w:szCs w:val="28"/>
        </w:rPr>
        <w:t xml:space="preserve"> </w:t>
      </w:r>
      <w:r w:rsidRPr="009003DE">
        <w:rPr>
          <w:sz w:val="28"/>
          <w:szCs w:val="28"/>
          <w:lang w:val="en-US"/>
        </w:rPr>
        <w:t>New</w:t>
      </w:r>
      <w:r w:rsidRPr="009003DE">
        <w:rPr>
          <w:sz w:val="28"/>
          <w:szCs w:val="28"/>
        </w:rPr>
        <w:t xml:space="preserve"> </w:t>
      </w:r>
      <w:r w:rsidRPr="009003DE">
        <w:rPr>
          <w:sz w:val="28"/>
          <w:szCs w:val="28"/>
          <w:lang w:val="en-US"/>
        </w:rPr>
        <w:t>Roman</w:t>
      </w:r>
      <w:r w:rsidRPr="009003DE">
        <w:rPr>
          <w:sz w:val="28"/>
          <w:szCs w:val="28"/>
        </w:rPr>
        <w:t xml:space="preserve">, 14 </w:t>
      </w:r>
      <w:r w:rsidRPr="009003DE">
        <w:rPr>
          <w:sz w:val="28"/>
          <w:szCs w:val="28"/>
          <w:lang w:val="en-US"/>
        </w:rPr>
        <w:t>pt</w:t>
      </w:r>
      <w:r w:rsidRPr="009003DE">
        <w:rPr>
          <w:sz w:val="28"/>
          <w:szCs w:val="28"/>
        </w:rPr>
        <w:t>., межстрочный интервал 1.5, выравнивание</w:t>
      </w:r>
      <w:r>
        <w:rPr>
          <w:sz w:val="28"/>
          <w:szCs w:val="28"/>
        </w:rPr>
        <w:t xml:space="preserve"> текста</w:t>
      </w:r>
      <w:r w:rsidRPr="009003DE">
        <w:rPr>
          <w:sz w:val="28"/>
          <w:szCs w:val="28"/>
        </w:rPr>
        <w:t xml:space="preserve"> по ширине, автоматический перенос слов, красная строка 1,</w:t>
      </w:r>
      <w:r>
        <w:rPr>
          <w:sz w:val="28"/>
          <w:szCs w:val="28"/>
        </w:rPr>
        <w:t>2</w:t>
      </w:r>
      <w:r w:rsidRPr="009003DE">
        <w:rPr>
          <w:sz w:val="28"/>
          <w:szCs w:val="28"/>
        </w:rPr>
        <w:t>5. Вы можете использовать этот файл для дальнейшего оформлении текста Вашего доклада.</w:t>
      </w:r>
    </w:p>
    <w:p w:rsidR="00F84F2A" w:rsidRPr="009003DE" w:rsidRDefault="00F84F2A" w:rsidP="00F84F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03DE">
        <w:rPr>
          <w:sz w:val="28"/>
          <w:szCs w:val="28"/>
        </w:rPr>
        <w:t xml:space="preserve">Пример оформления формул через </w:t>
      </w:r>
      <w:proofErr w:type="spellStart"/>
      <w:r w:rsidRPr="009003DE">
        <w:rPr>
          <w:b/>
          <w:bCs/>
          <w:sz w:val="28"/>
          <w:szCs w:val="28"/>
          <w:lang w:val="en-US"/>
        </w:rPr>
        <w:t>Mathtype</w:t>
      </w:r>
      <w:proofErr w:type="spellEnd"/>
      <w:r w:rsidRPr="009003DE">
        <w:rPr>
          <w:sz w:val="28"/>
          <w:szCs w:val="28"/>
        </w:rPr>
        <w:t xml:space="preserve"> приведен ниже. Номера формул указываются справа, при этом в тексте должна фигурировать ссылка на формулу, например</w:t>
      </w:r>
      <w:r w:rsidRPr="009003DE">
        <w:rPr>
          <w:iCs/>
          <w:sz w:val="28"/>
          <w:szCs w:val="28"/>
        </w:rPr>
        <w:t xml:space="preserve"> (1.1), оформленная </w:t>
      </w:r>
      <w:r w:rsidRPr="009003DE">
        <w:rPr>
          <w:sz w:val="28"/>
          <w:szCs w:val="28"/>
        </w:rPr>
        <w:t xml:space="preserve">также вручную без использования встроенных средств </w:t>
      </w:r>
      <w:r w:rsidRPr="009003DE">
        <w:rPr>
          <w:sz w:val="28"/>
          <w:szCs w:val="28"/>
          <w:lang w:val="en-US"/>
        </w:rPr>
        <w:t>Microsoft</w:t>
      </w:r>
      <w:r w:rsidRPr="009003DE">
        <w:rPr>
          <w:sz w:val="28"/>
          <w:szCs w:val="28"/>
        </w:rPr>
        <w:t xml:space="preserve"> </w:t>
      </w:r>
      <w:r w:rsidRPr="009003DE">
        <w:rPr>
          <w:sz w:val="28"/>
          <w:szCs w:val="28"/>
          <w:lang w:val="en-US"/>
        </w:rPr>
        <w:t>Word</w:t>
      </w:r>
      <w:r w:rsidRPr="009003DE">
        <w:rPr>
          <w:sz w:val="28"/>
          <w:szCs w:val="28"/>
        </w:rPr>
        <w:t>:</w:t>
      </w:r>
    </w:p>
    <w:tbl>
      <w:tblPr>
        <w:tblW w:w="0" w:type="auto"/>
        <w:jc w:val="center"/>
        <w:tblLook w:val="04A0"/>
      </w:tblPr>
      <w:tblGrid>
        <w:gridCol w:w="8948"/>
        <w:gridCol w:w="907"/>
      </w:tblGrid>
      <w:tr w:rsidR="00F84F2A" w:rsidRPr="009003DE" w:rsidTr="00B4713C">
        <w:trPr>
          <w:trHeight w:val="731"/>
          <w:jc w:val="center"/>
        </w:trPr>
        <w:tc>
          <w:tcPr>
            <w:tcW w:w="9136" w:type="dxa"/>
            <w:vAlign w:val="center"/>
          </w:tcPr>
          <w:p w:rsidR="00F84F2A" w:rsidRPr="009003DE" w:rsidRDefault="00F84F2A" w:rsidP="00F84F2A">
            <w:pPr>
              <w:spacing w:line="360" w:lineRule="auto"/>
              <w:ind w:left="720"/>
              <w:contextualSpacing/>
              <w:jc w:val="center"/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</w:pPr>
            <w:r w:rsidRPr="009003DE">
              <w:rPr>
                <w:noProof/>
                <w:position w:val="-36"/>
                <w:sz w:val="28"/>
                <w:szCs w:val="28"/>
              </w:rPr>
              <w:object w:dxaOrig="334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6.5pt;height:39.75pt;mso-width-percent:0;mso-height-percent:0;mso-width-percent:0;mso-height-percent:0" o:ole="">
                  <v:imagedata r:id="rId10" o:title=""/>
                </v:shape>
                <o:OLEObject Type="Embed" ProgID="Equation.DSMT4" ShapeID="_x0000_i1025" DrawAspect="Content" ObjectID="_1696415592" r:id="rId11"/>
              </w:object>
            </w:r>
            <w:r w:rsidRPr="009003DE">
              <w:rPr>
                <w:rFonts w:eastAsia="Calibri"/>
                <w:iCs/>
                <w:color w:val="000000"/>
                <w:sz w:val="28"/>
                <w:szCs w:val="28"/>
              </w:rPr>
              <w:t>,</w:t>
            </w:r>
          </w:p>
        </w:tc>
        <w:tc>
          <w:tcPr>
            <w:tcW w:w="913" w:type="dxa"/>
            <w:vAlign w:val="center"/>
          </w:tcPr>
          <w:p w:rsidR="00F84F2A" w:rsidRPr="009003DE" w:rsidRDefault="00F84F2A" w:rsidP="00F84F2A">
            <w:pPr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 w:rsidRPr="009003DE">
              <w:rPr>
                <w:sz w:val="28"/>
                <w:szCs w:val="28"/>
              </w:rPr>
              <w:t>(1.1)</w:t>
            </w:r>
          </w:p>
        </w:tc>
      </w:tr>
    </w:tbl>
    <w:p w:rsidR="00F84F2A" w:rsidRPr="009003DE" w:rsidRDefault="00F84F2A" w:rsidP="00F84F2A">
      <w:pPr>
        <w:spacing w:line="360" w:lineRule="auto"/>
        <w:contextualSpacing/>
        <w:jc w:val="both"/>
        <w:rPr>
          <w:sz w:val="28"/>
          <w:szCs w:val="28"/>
        </w:rPr>
      </w:pPr>
      <w:r w:rsidRPr="009003DE">
        <w:rPr>
          <w:sz w:val="28"/>
          <w:szCs w:val="28"/>
        </w:rPr>
        <w:t xml:space="preserve">где далее при расшифровке обозначений все переменные вставляются тоже через </w:t>
      </w:r>
      <w:proofErr w:type="spellStart"/>
      <w:r w:rsidRPr="009003DE">
        <w:rPr>
          <w:sz w:val="28"/>
          <w:szCs w:val="28"/>
          <w:lang w:val="en-US"/>
        </w:rPr>
        <w:t>Mathtype</w:t>
      </w:r>
      <w:proofErr w:type="spellEnd"/>
      <w:r w:rsidRPr="009003DE">
        <w:rPr>
          <w:sz w:val="28"/>
          <w:szCs w:val="28"/>
        </w:rPr>
        <w:t xml:space="preserve">, например, </w:t>
      </w:r>
      <w:r w:rsidRPr="009003DE">
        <w:rPr>
          <w:noProof/>
          <w:position w:val="-12"/>
          <w:sz w:val="28"/>
          <w:szCs w:val="28"/>
        </w:rPr>
        <w:object w:dxaOrig="279" w:dyaOrig="380">
          <v:shape id="_x0000_i1026" type="#_x0000_t75" alt="" style="width:14.25pt;height:18.75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696415593" r:id="rId13"/>
        </w:object>
      </w:r>
      <w:r w:rsidRPr="009003DE">
        <w:rPr>
          <w:i/>
          <w:sz w:val="28"/>
          <w:szCs w:val="28"/>
          <w:vertAlign w:val="subscript"/>
        </w:rPr>
        <w:t xml:space="preserve"> </w:t>
      </w:r>
      <w:r w:rsidRPr="009003DE">
        <w:rPr>
          <w:i/>
          <w:sz w:val="28"/>
          <w:szCs w:val="28"/>
        </w:rPr>
        <w:t xml:space="preserve">— </w:t>
      </w:r>
      <w:r w:rsidRPr="009003DE">
        <w:rPr>
          <w:sz w:val="28"/>
          <w:szCs w:val="28"/>
        </w:rPr>
        <w:t xml:space="preserve">символ, передаваемый от базовой станции к </w:t>
      </w:r>
      <w:r w:rsidRPr="009003DE">
        <w:rPr>
          <w:i/>
          <w:sz w:val="28"/>
          <w:szCs w:val="28"/>
          <w:lang w:val="en-US"/>
        </w:rPr>
        <w:t>k</w:t>
      </w:r>
      <w:r w:rsidRPr="009003DE">
        <w:rPr>
          <w:sz w:val="28"/>
          <w:szCs w:val="28"/>
        </w:rPr>
        <w:t>-</w:t>
      </w:r>
      <w:r w:rsidRPr="009003DE">
        <w:rPr>
          <w:sz w:val="28"/>
          <w:szCs w:val="28"/>
        </w:rPr>
        <w:lastRenderedPageBreak/>
        <w:t xml:space="preserve">тому абонентскому терминалу. Важно отметить, что в настройках </w:t>
      </w:r>
      <w:proofErr w:type="spellStart"/>
      <w:r w:rsidRPr="009003DE">
        <w:rPr>
          <w:sz w:val="28"/>
          <w:szCs w:val="28"/>
          <w:lang w:val="en-US"/>
        </w:rPr>
        <w:t>Mathtype</w:t>
      </w:r>
      <w:proofErr w:type="spellEnd"/>
      <w:r w:rsidRPr="009003DE">
        <w:rPr>
          <w:sz w:val="28"/>
          <w:szCs w:val="28"/>
        </w:rPr>
        <w:t xml:space="preserve"> обязательно необходимо выставить 14 </w:t>
      </w:r>
      <w:r w:rsidRPr="009003DE">
        <w:rPr>
          <w:sz w:val="28"/>
          <w:szCs w:val="28"/>
          <w:lang w:val="en-US"/>
        </w:rPr>
        <w:t>pt</w:t>
      </w:r>
      <w:r w:rsidRPr="009003DE">
        <w:rPr>
          <w:sz w:val="28"/>
          <w:szCs w:val="28"/>
        </w:rPr>
        <w:t xml:space="preserve"> шрифт. Использование встроенного в </w:t>
      </w:r>
      <w:r w:rsidRPr="009003DE">
        <w:rPr>
          <w:sz w:val="28"/>
          <w:szCs w:val="28"/>
          <w:lang w:val="en-US"/>
        </w:rPr>
        <w:t>Microsoft</w:t>
      </w:r>
      <w:r w:rsidRPr="009003DE">
        <w:rPr>
          <w:sz w:val="28"/>
          <w:szCs w:val="28"/>
        </w:rPr>
        <w:t xml:space="preserve"> </w:t>
      </w:r>
      <w:r w:rsidRPr="009003DE">
        <w:rPr>
          <w:sz w:val="28"/>
          <w:szCs w:val="28"/>
          <w:lang w:val="en-US"/>
        </w:rPr>
        <w:t>Word</w:t>
      </w:r>
      <w:r w:rsidRPr="009003DE">
        <w:rPr>
          <w:sz w:val="28"/>
          <w:szCs w:val="28"/>
        </w:rPr>
        <w:t xml:space="preserve"> редактора </w:t>
      </w:r>
      <w:r w:rsidRPr="009003DE">
        <w:rPr>
          <w:sz w:val="28"/>
          <w:szCs w:val="28"/>
          <w:lang w:val="en-US"/>
        </w:rPr>
        <w:t>Equation</w:t>
      </w:r>
      <w:r w:rsidRPr="009003DE">
        <w:rPr>
          <w:sz w:val="28"/>
          <w:szCs w:val="28"/>
        </w:rPr>
        <w:t xml:space="preserve"> недопустимо.</w:t>
      </w:r>
    </w:p>
    <w:p w:rsidR="009003DE" w:rsidRPr="009003DE" w:rsidRDefault="009003DE" w:rsidP="000421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03DE">
        <w:rPr>
          <w:sz w:val="28"/>
          <w:szCs w:val="28"/>
        </w:rPr>
        <w:t>Пример оформления рисунков и ссылки на источник [1], где ссылка на источник оформлена вручную</w:t>
      </w:r>
      <w:r>
        <w:rPr>
          <w:sz w:val="28"/>
          <w:szCs w:val="28"/>
        </w:rPr>
        <w:t>,</w:t>
      </w:r>
      <w:r w:rsidRPr="009003DE">
        <w:rPr>
          <w:sz w:val="28"/>
          <w:szCs w:val="28"/>
        </w:rPr>
        <w:t xml:space="preserve"> без использования перекрестных ссылок. Недопустимо использование встроенных в </w:t>
      </w:r>
      <w:r w:rsidRPr="009003DE">
        <w:rPr>
          <w:sz w:val="28"/>
          <w:szCs w:val="28"/>
          <w:lang w:val="en-US"/>
        </w:rPr>
        <w:t>Microsoft</w:t>
      </w:r>
      <w:r w:rsidRPr="009003DE">
        <w:rPr>
          <w:sz w:val="28"/>
          <w:szCs w:val="28"/>
        </w:rPr>
        <w:t xml:space="preserve"> </w:t>
      </w:r>
      <w:r w:rsidRPr="009003DE">
        <w:rPr>
          <w:sz w:val="28"/>
          <w:szCs w:val="28"/>
          <w:lang w:val="en-US"/>
        </w:rPr>
        <w:t>Word</w:t>
      </w:r>
      <w:r w:rsidRPr="009003DE">
        <w:rPr>
          <w:sz w:val="28"/>
          <w:szCs w:val="28"/>
        </w:rPr>
        <w:t xml:space="preserve"> средств рисования. Ссылка на рисунок оформляется следующим образом (Рис. 1), вручную без использования встроенных средств </w:t>
      </w:r>
      <w:r w:rsidRPr="009003DE">
        <w:rPr>
          <w:sz w:val="28"/>
          <w:szCs w:val="28"/>
          <w:lang w:val="en-US"/>
        </w:rPr>
        <w:t>Microsoft</w:t>
      </w:r>
      <w:r w:rsidRPr="009003DE">
        <w:rPr>
          <w:sz w:val="28"/>
          <w:szCs w:val="28"/>
        </w:rPr>
        <w:t xml:space="preserve"> </w:t>
      </w:r>
      <w:r w:rsidRPr="009003DE">
        <w:rPr>
          <w:sz w:val="28"/>
          <w:szCs w:val="28"/>
          <w:lang w:val="en-US"/>
        </w:rPr>
        <w:t>Word</w:t>
      </w:r>
      <w:r w:rsidRPr="009003DE">
        <w:rPr>
          <w:sz w:val="28"/>
          <w:szCs w:val="28"/>
        </w:rPr>
        <w:t>:</w:t>
      </w:r>
    </w:p>
    <w:p w:rsidR="009003DE" w:rsidRPr="009003DE" w:rsidRDefault="009003DE" w:rsidP="00F84F2A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DA3C13">
        <w:rPr>
          <w:noProof/>
          <w:sz w:val="24"/>
          <w:szCs w:val="24"/>
        </w:rPr>
        <w:drawing>
          <wp:inline distT="0" distB="0" distL="0" distR="0">
            <wp:extent cx="4105275" cy="1639938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120" cy="16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DE" w:rsidRPr="009003DE" w:rsidRDefault="009003DE" w:rsidP="00F84F2A">
      <w:pPr>
        <w:spacing w:line="360" w:lineRule="auto"/>
        <w:contextualSpacing/>
        <w:jc w:val="center"/>
        <w:rPr>
          <w:noProof/>
          <w:sz w:val="28"/>
          <w:szCs w:val="24"/>
        </w:rPr>
      </w:pPr>
      <w:bookmarkStart w:id="0" w:name="_Ref523767421"/>
      <w:bookmarkStart w:id="1" w:name="_Ref51262075"/>
      <w:r w:rsidRPr="009003DE">
        <w:rPr>
          <w:noProof/>
          <w:sz w:val="28"/>
          <w:szCs w:val="24"/>
        </w:rPr>
        <w:t xml:space="preserve">Рис. 1. </w:t>
      </w:r>
      <w:bookmarkEnd w:id="0"/>
      <w:r w:rsidRPr="009003DE">
        <w:rPr>
          <w:noProof/>
          <w:sz w:val="28"/>
          <w:szCs w:val="24"/>
        </w:rPr>
        <w:t>Концептуальная модель машинной социализации</w:t>
      </w:r>
      <w:bookmarkEnd w:id="1"/>
    </w:p>
    <w:p w:rsidR="001938F0" w:rsidRPr="009003DE" w:rsidRDefault="009003DE" w:rsidP="00F84F2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03DE">
        <w:rPr>
          <w:sz w:val="28"/>
          <w:szCs w:val="28"/>
        </w:rPr>
        <w:t xml:space="preserve">Пример </w:t>
      </w:r>
      <w:r>
        <w:rPr>
          <w:sz w:val="28"/>
          <w:szCs w:val="28"/>
        </w:rPr>
        <w:t xml:space="preserve">оформления </w:t>
      </w:r>
      <w:r w:rsidRPr="009003DE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9003DE">
        <w:rPr>
          <w:sz w:val="28"/>
          <w:szCs w:val="28"/>
        </w:rPr>
        <w:t xml:space="preserve"> приведен ниже, а ссылка на таблицу также оформляется вручную (Табл. 1).</w:t>
      </w:r>
    </w:p>
    <w:p w:rsidR="009003DE" w:rsidRPr="009003DE" w:rsidRDefault="009003DE" w:rsidP="00F84F2A">
      <w:pPr>
        <w:spacing w:line="360" w:lineRule="auto"/>
        <w:contextualSpacing/>
        <w:jc w:val="right"/>
        <w:rPr>
          <w:sz w:val="28"/>
          <w:szCs w:val="24"/>
        </w:rPr>
      </w:pPr>
      <w:bookmarkStart w:id="2" w:name="_Ref51262264"/>
      <w:r w:rsidRPr="009003DE">
        <w:rPr>
          <w:sz w:val="28"/>
          <w:szCs w:val="24"/>
        </w:rPr>
        <w:t>Табл. 1. Пример оформления таблицы</w:t>
      </w:r>
      <w:bookmarkEnd w:id="2"/>
    </w:p>
    <w:tbl>
      <w:tblPr>
        <w:tblStyle w:val="13"/>
        <w:tblW w:w="0" w:type="auto"/>
        <w:tblLook w:val="04A0"/>
      </w:tblPr>
      <w:tblGrid>
        <w:gridCol w:w="4943"/>
        <w:gridCol w:w="4912"/>
      </w:tblGrid>
      <w:tr w:rsidR="009003DE" w:rsidRPr="009003DE" w:rsidTr="00B4713C">
        <w:tc>
          <w:tcPr>
            <w:tcW w:w="5211" w:type="dxa"/>
          </w:tcPr>
          <w:p w:rsidR="009003DE" w:rsidRPr="009003DE" w:rsidRDefault="009003DE" w:rsidP="00F84F2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003DE">
              <w:rPr>
                <w:b/>
                <w:sz w:val="28"/>
                <w:szCs w:val="28"/>
              </w:rPr>
              <w:t>Столбец 1</w:t>
            </w:r>
          </w:p>
        </w:tc>
        <w:tc>
          <w:tcPr>
            <w:tcW w:w="5211" w:type="dxa"/>
          </w:tcPr>
          <w:p w:rsidR="009003DE" w:rsidRPr="009003DE" w:rsidRDefault="009003DE" w:rsidP="00F84F2A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003DE">
              <w:rPr>
                <w:b/>
                <w:sz w:val="28"/>
                <w:szCs w:val="28"/>
              </w:rPr>
              <w:t>Столбец 2</w:t>
            </w:r>
          </w:p>
        </w:tc>
      </w:tr>
      <w:tr w:rsidR="009003DE" w:rsidRPr="009003DE" w:rsidTr="00B4713C">
        <w:tc>
          <w:tcPr>
            <w:tcW w:w="5211" w:type="dxa"/>
          </w:tcPr>
          <w:p w:rsidR="009003DE" w:rsidRPr="009003DE" w:rsidRDefault="009003DE" w:rsidP="00F84F2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003DE">
              <w:rPr>
                <w:sz w:val="28"/>
                <w:szCs w:val="28"/>
              </w:rPr>
              <w:t>Содержание столбца</w:t>
            </w:r>
          </w:p>
        </w:tc>
        <w:tc>
          <w:tcPr>
            <w:tcW w:w="5211" w:type="dxa"/>
          </w:tcPr>
          <w:p w:rsidR="009003DE" w:rsidRPr="009003DE" w:rsidRDefault="009003DE" w:rsidP="00F84F2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003DE" w:rsidRPr="009003DE" w:rsidRDefault="009003DE" w:rsidP="00F84F2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938F0" w:rsidRPr="009003DE" w:rsidRDefault="009003DE" w:rsidP="00F84F2A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9003DE">
        <w:rPr>
          <w:bCs/>
          <w:sz w:val="28"/>
          <w:szCs w:val="28"/>
        </w:rPr>
        <w:t>При оформлении списка литературы необходимо придерживаться при</w:t>
      </w:r>
      <w:r w:rsidR="001938F0">
        <w:rPr>
          <w:bCs/>
          <w:sz w:val="28"/>
          <w:szCs w:val="28"/>
        </w:rPr>
        <w:t>веденных ниже правил и примера.</w:t>
      </w:r>
    </w:p>
    <w:p w:rsidR="009003DE" w:rsidRPr="009003DE" w:rsidRDefault="009003DE" w:rsidP="00F84F2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003DE">
        <w:rPr>
          <w:b/>
          <w:sz w:val="28"/>
          <w:szCs w:val="28"/>
        </w:rPr>
        <w:t xml:space="preserve">СПИСОК </w:t>
      </w:r>
      <w:r w:rsidR="00F84F2A">
        <w:rPr>
          <w:b/>
          <w:sz w:val="28"/>
          <w:szCs w:val="28"/>
        </w:rPr>
        <w:t>ЛИТЕРАТУРЫ</w:t>
      </w:r>
    </w:p>
    <w:p w:rsidR="009003DE" w:rsidRPr="009003DE" w:rsidRDefault="009003DE" w:rsidP="00F84F2A">
      <w:pPr>
        <w:numPr>
          <w:ilvl w:val="0"/>
          <w:numId w:val="39"/>
        </w:numPr>
        <w:spacing w:line="360" w:lineRule="auto"/>
        <w:contextualSpacing/>
        <w:jc w:val="both"/>
        <w:rPr>
          <w:sz w:val="28"/>
          <w:szCs w:val="28"/>
        </w:rPr>
      </w:pPr>
      <w:bookmarkStart w:id="3" w:name="_Ref45735946"/>
      <w:r w:rsidRPr="009003DE">
        <w:rPr>
          <w:sz w:val="28"/>
          <w:szCs w:val="28"/>
        </w:rPr>
        <w:t xml:space="preserve">Фамилия 1-го автора, И.О. </w:t>
      </w:r>
      <w:r w:rsidRPr="009003DE">
        <w:rPr>
          <w:sz w:val="28"/>
          <w:szCs w:val="28"/>
          <w:lang w:val="en-US"/>
        </w:rPr>
        <w:t>Nonlinear</w:t>
      </w:r>
      <w:r w:rsidRPr="009003DE">
        <w:rPr>
          <w:sz w:val="28"/>
          <w:szCs w:val="28"/>
        </w:rPr>
        <w:t xml:space="preserve"> </w:t>
      </w:r>
      <w:r w:rsidRPr="009003DE">
        <w:rPr>
          <w:sz w:val="28"/>
          <w:szCs w:val="28"/>
          <w:lang w:val="en-US"/>
        </w:rPr>
        <w:t>iterative</w:t>
      </w:r>
      <w:r w:rsidRPr="009003DE">
        <w:rPr>
          <w:sz w:val="28"/>
          <w:szCs w:val="28"/>
        </w:rPr>
        <w:t xml:space="preserve"> </w:t>
      </w:r>
      <w:r w:rsidRPr="009003DE">
        <w:rPr>
          <w:sz w:val="28"/>
          <w:szCs w:val="28"/>
          <w:lang w:val="en-US"/>
        </w:rPr>
        <w:t>precoding</w:t>
      </w:r>
      <w:r w:rsidRPr="009003DE">
        <w:rPr>
          <w:sz w:val="28"/>
          <w:szCs w:val="28"/>
        </w:rPr>
        <w:t xml:space="preserve"> </w:t>
      </w:r>
      <w:r w:rsidRPr="009003DE">
        <w:rPr>
          <w:sz w:val="28"/>
          <w:szCs w:val="28"/>
          <w:lang w:val="en-US"/>
        </w:rPr>
        <w:t>algorithm</w:t>
      </w:r>
      <w:r w:rsidRPr="009003DE">
        <w:rPr>
          <w:sz w:val="28"/>
          <w:szCs w:val="28"/>
        </w:rPr>
        <w:t xml:space="preserve"> </w:t>
      </w:r>
      <w:r w:rsidRPr="009003DE">
        <w:rPr>
          <w:sz w:val="28"/>
          <w:szCs w:val="28"/>
          <w:lang w:val="en-US"/>
        </w:rPr>
        <w:t>for</w:t>
      </w:r>
      <w:r w:rsidRPr="009003DE">
        <w:rPr>
          <w:sz w:val="28"/>
          <w:szCs w:val="28"/>
        </w:rPr>
        <w:t xml:space="preserve"> </w:t>
      </w:r>
      <w:r w:rsidRPr="009003DE">
        <w:rPr>
          <w:sz w:val="28"/>
          <w:szCs w:val="28"/>
          <w:lang w:val="en-US"/>
        </w:rPr>
        <w:t>MIMO</w:t>
      </w:r>
      <w:r w:rsidRPr="009003DE">
        <w:rPr>
          <w:sz w:val="28"/>
          <w:szCs w:val="28"/>
        </w:rPr>
        <w:t xml:space="preserve"> </w:t>
      </w:r>
      <w:r w:rsidRPr="009003DE">
        <w:rPr>
          <w:sz w:val="28"/>
          <w:szCs w:val="28"/>
          <w:lang w:val="en-US"/>
        </w:rPr>
        <w:t>multiuser</w:t>
      </w:r>
      <w:r w:rsidRPr="009003DE">
        <w:rPr>
          <w:sz w:val="28"/>
          <w:szCs w:val="28"/>
        </w:rPr>
        <w:t xml:space="preserve"> </w:t>
      </w:r>
      <w:r w:rsidRPr="009003DE">
        <w:rPr>
          <w:sz w:val="28"/>
          <w:szCs w:val="28"/>
          <w:lang w:val="en-US"/>
        </w:rPr>
        <w:t>systems</w:t>
      </w:r>
      <w:r w:rsidRPr="009003DE">
        <w:rPr>
          <w:sz w:val="28"/>
          <w:szCs w:val="28"/>
        </w:rPr>
        <w:t xml:space="preserve"> / И.О. 1-я фамилия, И.О. 2-я фамилия // Название журнала. — Год выпуска. — № журнала. — Страницы.</w:t>
      </w:r>
      <w:bookmarkEnd w:id="3"/>
    </w:p>
    <w:p w:rsidR="00735AFF" w:rsidRDefault="00735AFF" w:rsidP="00F84F2A">
      <w:pPr>
        <w:spacing w:line="360" w:lineRule="auto"/>
        <w:ind w:firstLine="709"/>
        <w:rPr>
          <w:sz w:val="28"/>
          <w:szCs w:val="28"/>
        </w:rPr>
      </w:pPr>
    </w:p>
    <w:p w:rsidR="008F29DC" w:rsidRDefault="009003DE" w:rsidP="00293239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003DE">
        <w:rPr>
          <w:sz w:val="28"/>
          <w:szCs w:val="28"/>
        </w:rPr>
        <w:t xml:space="preserve">Более подробные требования к оформлению списка литературы: </w:t>
      </w:r>
      <w:hyperlink r:id="rId15" w:history="1">
        <w:r w:rsidRPr="009003DE">
          <w:rPr>
            <w:color w:val="0000FF"/>
            <w:sz w:val="28"/>
            <w:szCs w:val="28"/>
            <w:u w:val="single"/>
          </w:rPr>
          <w:t>https://russrules.ru/news/osnovnye-pravila-oformleniya-bibliog.html</w:t>
        </w:r>
      </w:hyperlink>
    </w:p>
    <w:sectPr w:rsidR="008F29DC" w:rsidSect="001F7D38">
      <w:headerReference w:type="default" r:id="rId16"/>
      <w:pgSz w:w="11907" w:h="16840" w:code="9"/>
      <w:pgMar w:top="1134" w:right="1134" w:bottom="1134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16" w:rsidRDefault="00700716">
      <w:r>
        <w:separator/>
      </w:r>
    </w:p>
  </w:endnote>
  <w:endnote w:type="continuationSeparator" w:id="0">
    <w:p w:rsidR="00700716" w:rsidRDefault="0070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16" w:rsidRDefault="00700716">
      <w:r>
        <w:separator/>
      </w:r>
    </w:p>
  </w:footnote>
  <w:footnote w:type="continuationSeparator" w:id="0">
    <w:p w:rsidR="00700716" w:rsidRDefault="00700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BF" w:rsidRDefault="002C25BF" w:rsidP="00931A58">
    <w:pPr>
      <w:pStyle w:val="ac"/>
      <w:tabs>
        <w:tab w:val="clear" w:pos="4153"/>
        <w:tab w:val="clear" w:pos="8306"/>
        <w:tab w:val="left" w:pos="7655"/>
        <w:tab w:val="right" w:pos="94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C885FEA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10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lvlText w:val="%1.%2.%3.%4.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FFFFFFFE"/>
    <w:multiLevelType w:val="singleLevel"/>
    <w:tmpl w:val="C7E092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41538FF"/>
    <w:multiLevelType w:val="hybridMultilevel"/>
    <w:tmpl w:val="50E4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B3971"/>
    <w:multiLevelType w:val="singleLevel"/>
    <w:tmpl w:val="D37238A6"/>
    <w:lvl w:ilvl="0">
      <w:numFmt w:val="decimal"/>
      <w:lvlText w:val="*"/>
      <w:lvlJc w:val="left"/>
      <w:rPr>
        <w:rFonts w:cs="Times New Roman"/>
      </w:rPr>
    </w:lvl>
  </w:abstractNum>
  <w:abstractNum w:abstractNumId="5">
    <w:nsid w:val="07434046"/>
    <w:multiLevelType w:val="singleLevel"/>
    <w:tmpl w:val="0A8013BA"/>
    <w:lvl w:ilvl="0">
      <w:start w:val="1"/>
      <w:numFmt w:val="decimal"/>
      <w:lvlText w:val="%1."/>
      <w:legacy w:legacy="1" w:legacySpace="113" w:legacyIndent="0"/>
      <w:lvlJc w:val="left"/>
      <w:rPr>
        <w:rFonts w:cs="Times New Roman"/>
      </w:rPr>
    </w:lvl>
  </w:abstractNum>
  <w:abstractNum w:abstractNumId="6">
    <w:nsid w:val="24D41D35"/>
    <w:multiLevelType w:val="multilevel"/>
    <w:tmpl w:val="A4142B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E5034A"/>
    <w:multiLevelType w:val="singleLevel"/>
    <w:tmpl w:val="A9DC097A"/>
    <w:lvl w:ilvl="0">
      <w:start w:val="1"/>
      <w:numFmt w:val="lowerLetter"/>
      <w:lvlText w:val="%1)"/>
      <w:legacy w:legacy="1" w:legacySpace="113" w:legacyIndent="0"/>
      <w:lvlJc w:val="left"/>
      <w:pPr>
        <w:ind w:left="720"/>
      </w:pPr>
      <w:rPr>
        <w:rFonts w:cs="Times New Roman"/>
      </w:rPr>
    </w:lvl>
  </w:abstractNum>
  <w:abstractNum w:abstractNumId="8">
    <w:nsid w:val="3FF013FD"/>
    <w:multiLevelType w:val="hybridMultilevel"/>
    <w:tmpl w:val="7E70F8F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5427C3"/>
    <w:multiLevelType w:val="singleLevel"/>
    <w:tmpl w:val="40F42796"/>
    <w:lvl w:ilvl="0">
      <w:start w:val="1"/>
      <w:numFmt w:val="lowerLetter"/>
      <w:lvlText w:val="%1)"/>
      <w:legacy w:legacy="1" w:legacySpace="113" w:legacyIndent="0"/>
      <w:lvlJc w:val="left"/>
      <w:pPr>
        <w:ind w:left="720"/>
      </w:pPr>
      <w:rPr>
        <w:rFonts w:cs="Times New Roman"/>
      </w:rPr>
    </w:lvl>
  </w:abstractNum>
  <w:abstractNum w:abstractNumId="10">
    <w:nsid w:val="50FF0662"/>
    <w:multiLevelType w:val="singleLevel"/>
    <w:tmpl w:val="0A8013BA"/>
    <w:lvl w:ilvl="0">
      <w:start w:val="1"/>
      <w:numFmt w:val="decimal"/>
      <w:lvlText w:val="%1."/>
      <w:legacy w:legacy="1" w:legacySpace="113" w:legacyIndent="0"/>
      <w:lvlJc w:val="left"/>
      <w:rPr>
        <w:rFonts w:cs="Times New Roman"/>
      </w:rPr>
    </w:lvl>
  </w:abstractNum>
  <w:abstractNum w:abstractNumId="11">
    <w:nsid w:val="56DB57D3"/>
    <w:multiLevelType w:val="singleLevel"/>
    <w:tmpl w:val="E02446CC"/>
    <w:lvl w:ilvl="0">
      <w:numFmt w:val="decimal"/>
      <w:lvlText w:val="*"/>
      <w:lvlJc w:val="left"/>
      <w:rPr>
        <w:rFonts w:cs="Times New Roman"/>
      </w:rPr>
    </w:lvl>
  </w:abstractNum>
  <w:abstractNum w:abstractNumId="12">
    <w:nsid w:val="5C020DCC"/>
    <w:multiLevelType w:val="hybridMultilevel"/>
    <w:tmpl w:val="5114DBC8"/>
    <w:lvl w:ilvl="0" w:tplc="A6A46D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C53D2F"/>
    <w:multiLevelType w:val="hybridMultilevel"/>
    <w:tmpl w:val="1F94E2AC"/>
    <w:lvl w:ilvl="0" w:tplc="48E046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683410"/>
    <w:multiLevelType w:val="hybridMultilevel"/>
    <w:tmpl w:val="FABE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7608B5"/>
    <w:multiLevelType w:val="multilevel"/>
    <w:tmpl w:val="5C885FE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6">
    <w:nsid w:val="62825A2C"/>
    <w:multiLevelType w:val="singleLevel"/>
    <w:tmpl w:val="46FEE48A"/>
    <w:lvl w:ilvl="0">
      <w:numFmt w:val="decimal"/>
      <w:lvlText w:val="*"/>
      <w:lvlJc w:val="left"/>
      <w:rPr>
        <w:rFonts w:cs="Times New Roman"/>
      </w:rPr>
    </w:lvl>
  </w:abstractNum>
  <w:abstractNum w:abstractNumId="17">
    <w:nsid w:val="734742A8"/>
    <w:multiLevelType w:val="hybridMultilevel"/>
    <w:tmpl w:val="1D7C98B4"/>
    <w:lvl w:ilvl="0" w:tplc="5AACECF2">
      <w:start w:val="1"/>
      <w:numFmt w:val="bullet"/>
      <w:lvlText w:val=""/>
      <w:lvlJc w:val="left"/>
      <w:pPr>
        <w:tabs>
          <w:tab w:val="num" w:pos="1097"/>
        </w:tabs>
        <w:ind w:firstLine="737"/>
      </w:pPr>
      <w:rPr>
        <w:rFonts w:ascii="Symbol" w:hAnsi="Symbol" w:hint="default"/>
        <w:color w:val="auto"/>
      </w:rPr>
    </w:lvl>
    <w:lvl w:ilvl="1" w:tplc="97426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8A2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29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92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6F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E0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B02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F02157"/>
    <w:multiLevelType w:val="hybridMultilevel"/>
    <w:tmpl w:val="D3224FE8"/>
    <w:lvl w:ilvl="0" w:tplc="AB8CAE8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  <w:lvlOverride w:ilvl="0">
      <w:lvl w:ilvl="0">
        <w:start w:val="1"/>
        <w:numFmt w:val="bullet"/>
        <w:lvlText w:val=""/>
        <w:legacy w:legacy="1" w:legacySpace="113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Courier New" w:hAnsi="Courier New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"/>
        <w:legacy w:legacy="1" w:legacySpace="113" w:legacyIndent="0"/>
        <w:lvlJc w:val="left"/>
        <w:rPr>
          <w:rFonts w:ascii="Courier New" w:hAnsi="Courier New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"/>
        <w:legacy w:legacy="1" w:legacySpace="113" w:legacyIndent="0"/>
        <w:lvlJc w:val="left"/>
        <w:rPr>
          <w:rFonts w:ascii="Arial" w:hAnsi="Arial" w:hint="default"/>
        </w:rPr>
      </w:lvl>
    </w:lvlOverride>
  </w:num>
  <w:num w:numId="9">
    <w:abstractNumId w:val="9"/>
  </w:num>
  <w:num w:numId="10">
    <w:abstractNumId w:val="1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1">
    <w:abstractNumId w:val="16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Arial" w:hAnsi="Arial" w:hint="default"/>
        </w:rPr>
      </w:lvl>
    </w:lvlOverride>
  </w:num>
  <w:num w:numId="12">
    <w:abstractNumId w:val="4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Arial" w:hAnsi="Arial" w:hint="default"/>
        </w:rPr>
      </w:lvl>
    </w:lvlOverride>
  </w:num>
  <w:num w:numId="13">
    <w:abstractNumId w:val="11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Arial" w:hAnsi="Arial" w:hint="default"/>
        </w:rPr>
      </w:lvl>
    </w:lvlOverride>
  </w:num>
  <w:num w:numId="14">
    <w:abstractNumId w:val="17"/>
  </w:num>
  <w:num w:numId="15">
    <w:abstractNumId w:val="0"/>
  </w:num>
  <w:num w:numId="16">
    <w:abstractNumId w:val="0"/>
  </w:num>
  <w:num w:numId="17">
    <w:abstractNumId w:val="0"/>
  </w:num>
  <w:num w:numId="18">
    <w:abstractNumId w:val="15"/>
  </w:num>
  <w:num w:numId="19">
    <w:abstractNumId w:val="18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3"/>
  </w:num>
  <w:num w:numId="34">
    <w:abstractNumId w:val="0"/>
  </w:num>
  <w:num w:numId="35">
    <w:abstractNumId w:val="0"/>
  </w:num>
  <w:num w:numId="36">
    <w:abstractNumId w:val="14"/>
  </w:num>
  <w:num w:numId="37">
    <w:abstractNumId w:val="8"/>
  </w:num>
  <w:num w:numId="38">
    <w:abstractNumId w:val="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B4287"/>
    <w:rsid w:val="00002A5C"/>
    <w:rsid w:val="00010AA3"/>
    <w:rsid w:val="00013B35"/>
    <w:rsid w:val="000144BF"/>
    <w:rsid w:val="00021788"/>
    <w:rsid w:val="00025132"/>
    <w:rsid w:val="00027199"/>
    <w:rsid w:val="000320A0"/>
    <w:rsid w:val="00042105"/>
    <w:rsid w:val="00046B4F"/>
    <w:rsid w:val="00050B48"/>
    <w:rsid w:val="00054072"/>
    <w:rsid w:val="00054C6B"/>
    <w:rsid w:val="0005505E"/>
    <w:rsid w:val="00056E1A"/>
    <w:rsid w:val="0006270D"/>
    <w:rsid w:val="000630B1"/>
    <w:rsid w:val="00070AB1"/>
    <w:rsid w:val="00073A8F"/>
    <w:rsid w:val="000826F8"/>
    <w:rsid w:val="00085F65"/>
    <w:rsid w:val="00086D40"/>
    <w:rsid w:val="00092598"/>
    <w:rsid w:val="00097540"/>
    <w:rsid w:val="000B15BD"/>
    <w:rsid w:val="000B47C2"/>
    <w:rsid w:val="000F367F"/>
    <w:rsid w:val="000F7086"/>
    <w:rsid w:val="0011143A"/>
    <w:rsid w:val="00112491"/>
    <w:rsid w:val="001159DF"/>
    <w:rsid w:val="00116E29"/>
    <w:rsid w:val="00126115"/>
    <w:rsid w:val="00134491"/>
    <w:rsid w:val="0014223D"/>
    <w:rsid w:val="00146C68"/>
    <w:rsid w:val="00147BC5"/>
    <w:rsid w:val="0015093B"/>
    <w:rsid w:val="00160791"/>
    <w:rsid w:val="00165FDB"/>
    <w:rsid w:val="001723EB"/>
    <w:rsid w:val="00181ECB"/>
    <w:rsid w:val="0019156D"/>
    <w:rsid w:val="001938F0"/>
    <w:rsid w:val="001963CA"/>
    <w:rsid w:val="001A4FD7"/>
    <w:rsid w:val="001B0EA3"/>
    <w:rsid w:val="001B3E43"/>
    <w:rsid w:val="001C27EE"/>
    <w:rsid w:val="001C7C12"/>
    <w:rsid w:val="001E4A3F"/>
    <w:rsid w:val="001E5E84"/>
    <w:rsid w:val="001F2F66"/>
    <w:rsid w:val="001F6CF6"/>
    <w:rsid w:val="001F7D38"/>
    <w:rsid w:val="00201D97"/>
    <w:rsid w:val="0021251A"/>
    <w:rsid w:val="002340BB"/>
    <w:rsid w:val="00237A19"/>
    <w:rsid w:val="00241FFB"/>
    <w:rsid w:val="002424C7"/>
    <w:rsid w:val="0025091B"/>
    <w:rsid w:val="00251350"/>
    <w:rsid w:val="00256793"/>
    <w:rsid w:val="0026244B"/>
    <w:rsid w:val="002656F3"/>
    <w:rsid w:val="00267F91"/>
    <w:rsid w:val="00274755"/>
    <w:rsid w:val="0028635A"/>
    <w:rsid w:val="00293239"/>
    <w:rsid w:val="0029402A"/>
    <w:rsid w:val="00295BDA"/>
    <w:rsid w:val="002A5975"/>
    <w:rsid w:val="002A5C55"/>
    <w:rsid w:val="002A7388"/>
    <w:rsid w:val="002B715E"/>
    <w:rsid w:val="002C1A9F"/>
    <w:rsid w:val="002C25BF"/>
    <w:rsid w:val="002D502E"/>
    <w:rsid w:val="002D559E"/>
    <w:rsid w:val="002D6200"/>
    <w:rsid w:val="002F500D"/>
    <w:rsid w:val="00306569"/>
    <w:rsid w:val="00314440"/>
    <w:rsid w:val="00321B50"/>
    <w:rsid w:val="00327902"/>
    <w:rsid w:val="00327F69"/>
    <w:rsid w:val="0034190F"/>
    <w:rsid w:val="00341C2E"/>
    <w:rsid w:val="00345BA8"/>
    <w:rsid w:val="00357190"/>
    <w:rsid w:val="003665E5"/>
    <w:rsid w:val="003811C7"/>
    <w:rsid w:val="0038493F"/>
    <w:rsid w:val="00386797"/>
    <w:rsid w:val="003922C2"/>
    <w:rsid w:val="00392844"/>
    <w:rsid w:val="00396ACA"/>
    <w:rsid w:val="003A57EB"/>
    <w:rsid w:val="003B0479"/>
    <w:rsid w:val="003B0DA0"/>
    <w:rsid w:val="003B1855"/>
    <w:rsid w:val="003C1EF8"/>
    <w:rsid w:val="003D0510"/>
    <w:rsid w:val="003D1FAA"/>
    <w:rsid w:val="003F76FA"/>
    <w:rsid w:val="003F78C3"/>
    <w:rsid w:val="00402B89"/>
    <w:rsid w:val="0040569D"/>
    <w:rsid w:val="00415C4E"/>
    <w:rsid w:val="00421D0E"/>
    <w:rsid w:val="00432A3B"/>
    <w:rsid w:val="00432E6C"/>
    <w:rsid w:val="004344CA"/>
    <w:rsid w:val="004370F9"/>
    <w:rsid w:val="004415A1"/>
    <w:rsid w:val="00441CF5"/>
    <w:rsid w:val="00447F32"/>
    <w:rsid w:val="004550E5"/>
    <w:rsid w:val="004569E3"/>
    <w:rsid w:val="0045710D"/>
    <w:rsid w:val="004603FF"/>
    <w:rsid w:val="0046084A"/>
    <w:rsid w:val="0048129C"/>
    <w:rsid w:val="004842E9"/>
    <w:rsid w:val="004843A4"/>
    <w:rsid w:val="004B26F0"/>
    <w:rsid w:val="004B6DD3"/>
    <w:rsid w:val="004D7AE6"/>
    <w:rsid w:val="00510498"/>
    <w:rsid w:val="005241EC"/>
    <w:rsid w:val="00524F3F"/>
    <w:rsid w:val="005304C5"/>
    <w:rsid w:val="00534D8B"/>
    <w:rsid w:val="00535BC3"/>
    <w:rsid w:val="00550B7D"/>
    <w:rsid w:val="0056410F"/>
    <w:rsid w:val="00565118"/>
    <w:rsid w:val="00567392"/>
    <w:rsid w:val="005711D7"/>
    <w:rsid w:val="00586BC8"/>
    <w:rsid w:val="005A30F6"/>
    <w:rsid w:val="005A31E7"/>
    <w:rsid w:val="005A6E74"/>
    <w:rsid w:val="005B0A4F"/>
    <w:rsid w:val="005B211C"/>
    <w:rsid w:val="005B40FB"/>
    <w:rsid w:val="005B6A25"/>
    <w:rsid w:val="005C41D1"/>
    <w:rsid w:val="005C7638"/>
    <w:rsid w:val="005D2B7A"/>
    <w:rsid w:val="005D6A9B"/>
    <w:rsid w:val="005D6C02"/>
    <w:rsid w:val="005E0D56"/>
    <w:rsid w:val="00600DC9"/>
    <w:rsid w:val="006142D6"/>
    <w:rsid w:val="0061741B"/>
    <w:rsid w:val="006217B6"/>
    <w:rsid w:val="006249BD"/>
    <w:rsid w:val="006263DE"/>
    <w:rsid w:val="00631C02"/>
    <w:rsid w:val="00641BF0"/>
    <w:rsid w:val="00644387"/>
    <w:rsid w:val="0066066E"/>
    <w:rsid w:val="006657A9"/>
    <w:rsid w:val="00675118"/>
    <w:rsid w:val="006754E4"/>
    <w:rsid w:val="00680914"/>
    <w:rsid w:val="00683080"/>
    <w:rsid w:val="006A21F3"/>
    <w:rsid w:val="006A6B39"/>
    <w:rsid w:val="006B4287"/>
    <w:rsid w:val="006C5C2C"/>
    <w:rsid w:val="006C62B8"/>
    <w:rsid w:val="006E0ABF"/>
    <w:rsid w:val="006E1BA0"/>
    <w:rsid w:val="006E2419"/>
    <w:rsid w:val="006E6188"/>
    <w:rsid w:val="006F5F23"/>
    <w:rsid w:val="006F7461"/>
    <w:rsid w:val="00700716"/>
    <w:rsid w:val="007037F5"/>
    <w:rsid w:val="00706238"/>
    <w:rsid w:val="007117EE"/>
    <w:rsid w:val="007129AB"/>
    <w:rsid w:val="007232B1"/>
    <w:rsid w:val="00724171"/>
    <w:rsid w:val="00725034"/>
    <w:rsid w:val="00725D2F"/>
    <w:rsid w:val="0072668D"/>
    <w:rsid w:val="0073142B"/>
    <w:rsid w:val="00732A39"/>
    <w:rsid w:val="00735AFF"/>
    <w:rsid w:val="007442E8"/>
    <w:rsid w:val="00753060"/>
    <w:rsid w:val="007601A3"/>
    <w:rsid w:val="007627A3"/>
    <w:rsid w:val="00775408"/>
    <w:rsid w:val="007975EE"/>
    <w:rsid w:val="007A073A"/>
    <w:rsid w:val="007B11A5"/>
    <w:rsid w:val="007B2201"/>
    <w:rsid w:val="007D1065"/>
    <w:rsid w:val="007E615E"/>
    <w:rsid w:val="007F3DFA"/>
    <w:rsid w:val="007F68E6"/>
    <w:rsid w:val="007F691C"/>
    <w:rsid w:val="007F6E1B"/>
    <w:rsid w:val="00800320"/>
    <w:rsid w:val="00801D9B"/>
    <w:rsid w:val="00804574"/>
    <w:rsid w:val="0081130A"/>
    <w:rsid w:val="00811D3E"/>
    <w:rsid w:val="008329FB"/>
    <w:rsid w:val="0084073A"/>
    <w:rsid w:val="008411FD"/>
    <w:rsid w:val="008450EF"/>
    <w:rsid w:val="0084709B"/>
    <w:rsid w:val="00860BC0"/>
    <w:rsid w:val="00861510"/>
    <w:rsid w:val="00863527"/>
    <w:rsid w:val="008652A7"/>
    <w:rsid w:val="00873429"/>
    <w:rsid w:val="008765A0"/>
    <w:rsid w:val="00884992"/>
    <w:rsid w:val="00890A75"/>
    <w:rsid w:val="00890F03"/>
    <w:rsid w:val="00895589"/>
    <w:rsid w:val="008A6485"/>
    <w:rsid w:val="008B6867"/>
    <w:rsid w:val="008C11E8"/>
    <w:rsid w:val="008C2271"/>
    <w:rsid w:val="008C7DD3"/>
    <w:rsid w:val="008F29DC"/>
    <w:rsid w:val="008F5404"/>
    <w:rsid w:val="009003DE"/>
    <w:rsid w:val="00905027"/>
    <w:rsid w:val="009101A4"/>
    <w:rsid w:val="00911BCD"/>
    <w:rsid w:val="009171F5"/>
    <w:rsid w:val="00931A58"/>
    <w:rsid w:val="00941D23"/>
    <w:rsid w:val="00944FB7"/>
    <w:rsid w:val="00946AD1"/>
    <w:rsid w:val="009540C7"/>
    <w:rsid w:val="00957A26"/>
    <w:rsid w:val="009721CC"/>
    <w:rsid w:val="009939F9"/>
    <w:rsid w:val="00996EF5"/>
    <w:rsid w:val="009A5347"/>
    <w:rsid w:val="009A60A3"/>
    <w:rsid w:val="009B096C"/>
    <w:rsid w:val="009B2F1F"/>
    <w:rsid w:val="009B32FF"/>
    <w:rsid w:val="009C1673"/>
    <w:rsid w:val="009C3A2E"/>
    <w:rsid w:val="009D3C73"/>
    <w:rsid w:val="009E0186"/>
    <w:rsid w:val="009E266C"/>
    <w:rsid w:val="009E4AA1"/>
    <w:rsid w:val="009F45FF"/>
    <w:rsid w:val="009F477B"/>
    <w:rsid w:val="00A0095B"/>
    <w:rsid w:val="00A0398C"/>
    <w:rsid w:val="00A22B6E"/>
    <w:rsid w:val="00A2613C"/>
    <w:rsid w:val="00A32884"/>
    <w:rsid w:val="00A4152C"/>
    <w:rsid w:val="00A63AF0"/>
    <w:rsid w:val="00A67A33"/>
    <w:rsid w:val="00A73E3B"/>
    <w:rsid w:val="00A8074B"/>
    <w:rsid w:val="00A86095"/>
    <w:rsid w:val="00A92075"/>
    <w:rsid w:val="00A97D67"/>
    <w:rsid w:val="00AA7FF2"/>
    <w:rsid w:val="00AB30BC"/>
    <w:rsid w:val="00AB5B9D"/>
    <w:rsid w:val="00AC1DDA"/>
    <w:rsid w:val="00AC2E7B"/>
    <w:rsid w:val="00AC6601"/>
    <w:rsid w:val="00AC6DE0"/>
    <w:rsid w:val="00AC72E1"/>
    <w:rsid w:val="00AE56BF"/>
    <w:rsid w:val="00AF7C69"/>
    <w:rsid w:val="00B10061"/>
    <w:rsid w:val="00B13D32"/>
    <w:rsid w:val="00B53290"/>
    <w:rsid w:val="00B538F1"/>
    <w:rsid w:val="00B547F9"/>
    <w:rsid w:val="00B650E8"/>
    <w:rsid w:val="00B833F9"/>
    <w:rsid w:val="00B85C0F"/>
    <w:rsid w:val="00B938E4"/>
    <w:rsid w:val="00BA0483"/>
    <w:rsid w:val="00BA1346"/>
    <w:rsid w:val="00BA3F4F"/>
    <w:rsid w:val="00BA66D5"/>
    <w:rsid w:val="00BB7776"/>
    <w:rsid w:val="00BC549A"/>
    <w:rsid w:val="00BC5DE9"/>
    <w:rsid w:val="00BD4D6A"/>
    <w:rsid w:val="00BE08C1"/>
    <w:rsid w:val="00BE37C1"/>
    <w:rsid w:val="00BF1849"/>
    <w:rsid w:val="00BF526B"/>
    <w:rsid w:val="00BF67E7"/>
    <w:rsid w:val="00C009B1"/>
    <w:rsid w:val="00C400C5"/>
    <w:rsid w:val="00C5058E"/>
    <w:rsid w:val="00C52C87"/>
    <w:rsid w:val="00C6627F"/>
    <w:rsid w:val="00C66C2C"/>
    <w:rsid w:val="00C768C9"/>
    <w:rsid w:val="00C912E9"/>
    <w:rsid w:val="00C92FE1"/>
    <w:rsid w:val="00CA664E"/>
    <w:rsid w:val="00CA7584"/>
    <w:rsid w:val="00CB319B"/>
    <w:rsid w:val="00CB4385"/>
    <w:rsid w:val="00CC0C08"/>
    <w:rsid w:val="00CD4008"/>
    <w:rsid w:val="00CE46EF"/>
    <w:rsid w:val="00CE78CC"/>
    <w:rsid w:val="00CF131B"/>
    <w:rsid w:val="00CF223C"/>
    <w:rsid w:val="00CF3452"/>
    <w:rsid w:val="00CF36EF"/>
    <w:rsid w:val="00CF7775"/>
    <w:rsid w:val="00D049E9"/>
    <w:rsid w:val="00D05480"/>
    <w:rsid w:val="00D070FA"/>
    <w:rsid w:val="00D17E30"/>
    <w:rsid w:val="00D207B8"/>
    <w:rsid w:val="00D32C7D"/>
    <w:rsid w:val="00D46178"/>
    <w:rsid w:val="00D51FB9"/>
    <w:rsid w:val="00D57779"/>
    <w:rsid w:val="00D6308F"/>
    <w:rsid w:val="00D806CD"/>
    <w:rsid w:val="00D82578"/>
    <w:rsid w:val="00D94381"/>
    <w:rsid w:val="00DA0DC5"/>
    <w:rsid w:val="00DA420B"/>
    <w:rsid w:val="00DB6648"/>
    <w:rsid w:val="00DC1592"/>
    <w:rsid w:val="00DD533C"/>
    <w:rsid w:val="00DE03BB"/>
    <w:rsid w:val="00E0104D"/>
    <w:rsid w:val="00E14B9F"/>
    <w:rsid w:val="00E15095"/>
    <w:rsid w:val="00E21F8D"/>
    <w:rsid w:val="00E26969"/>
    <w:rsid w:val="00E272BA"/>
    <w:rsid w:val="00E45DA9"/>
    <w:rsid w:val="00E60787"/>
    <w:rsid w:val="00E60800"/>
    <w:rsid w:val="00E639B7"/>
    <w:rsid w:val="00E651BA"/>
    <w:rsid w:val="00E92EB6"/>
    <w:rsid w:val="00E93BA2"/>
    <w:rsid w:val="00EA5D3A"/>
    <w:rsid w:val="00EB5527"/>
    <w:rsid w:val="00EC4ED6"/>
    <w:rsid w:val="00ED10B2"/>
    <w:rsid w:val="00ED552F"/>
    <w:rsid w:val="00ED6F1A"/>
    <w:rsid w:val="00EF3BCE"/>
    <w:rsid w:val="00F05A32"/>
    <w:rsid w:val="00F10F04"/>
    <w:rsid w:val="00F116AA"/>
    <w:rsid w:val="00F202C6"/>
    <w:rsid w:val="00F25378"/>
    <w:rsid w:val="00F33772"/>
    <w:rsid w:val="00F34115"/>
    <w:rsid w:val="00F361DB"/>
    <w:rsid w:val="00F465EB"/>
    <w:rsid w:val="00F7317C"/>
    <w:rsid w:val="00F80A64"/>
    <w:rsid w:val="00F84F2A"/>
    <w:rsid w:val="00F9537A"/>
    <w:rsid w:val="00FA7469"/>
    <w:rsid w:val="00FB2346"/>
    <w:rsid w:val="00FB760D"/>
    <w:rsid w:val="00FD55F7"/>
    <w:rsid w:val="00FD7843"/>
    <w:rsid w:val="00FE1982"/>
    <w:rsid w:val="00FE26E8"/>
    <w:rsid w:val="00FE5B30"/>
    <w:rsid w:val="00F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E3"/>
    <w:rPr>
      <w:sz w:val="20"/>
      <w:szCs w:val="20"/>
    </w:rPr>
  </w:style>
  <w:style w:type="paragraph" w:styleId="1">
    <w:name w:val="heading 1"/>
    <w:basedOn w:val="a"/>
    <w:next w:val="2"/>
    <w:link w:val="10"/>
    <w:uiPriority w:val="99"/>
    <w:qFormat/>
    <w:rsid w:val="004569E3"/>
    <w:pPr>
      <w:keepNext/>
      <w:numPr>
        <w:numId w:val="1"/>
      </w:numPr>
      <w:spacing w:before="240" w:after="120"/>
      <w:jc w:val="both"/>
      <w:outlineLvl w:val="0"/>
    </w:pPr>
    <w:rPr>
      <w:rFonts w:ascii="Arial" w:hAnsi="Arial"/>
      <w:b/>
      <w:caps/>
      <w:kern w:val="28"/>
      <w:sz w:val="24"/>
    </w:rPr>
  </w:style>
  <w:style w:type="paragraph" w:styleId="2">
    <w:name w:val="heading 2"/>
    <w:basedOn w:val="a"/>
    <w:next w:val="3"/>
    <w:link w:val="20"/>
    <w:uiPriority w:val="99"/>
    <w:qFormat/>
    <w:rsid w:val="004569E3"/>
    <w:pPr>
      <w:widowControl w:val="0"/>
      <w:numPr>
        <w:ilvl w:val="1"/>
        <w:numId w:val="1"/>
      </w:numPr>
      <w:spacing w:before="120" w:after="60"/>
      <w:jc w:val="both"/>
      <w:outlineLvl w:val="1"/>
    </w:pPr>
    <w:rPr>
      <w:bCs/>
      <w:iCs/>
      <w:sz w:val="24"/>
    </w:rPr>
  </w:style>
  <w:style w:type="paragraph" w:styleId="3">
    <w:name w:val="heading 3"/>
    <w:basedOn w:val="a"/>
    <w:link w:val="30"/>
    <w:uiPriority w:val="99"/>
    <w:qFormat/>
    <w:rsid w:val="004569E3"/>
    <w:pPr>
      <w:numPr>
        <w:ilvl w:val="2"/>
        <w:numId w:val="1"/>
      </w:numPr>
      <w:spacing w:before="60"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4569E3"/>
    <w:pPr>
      <w:numPr>
        <w:ilvl w:val="3"/>
        <w:numId w:val="1"/>
      </w:numPr>
      <w:ind w:firstLine="709"/>
      <w:jc w:val="both"/>
      <w:outlineLvl w:val="3"/>
    </w:pPr>
    <w:rPr>
      <w:kern w:val="28"/>
      <w:sz w:val="24"/>
    </w:rPr>
  </w:style>
  <w:style w:type="paragraph" w:styleId="5">
    <w:name w:val="heading 5"/>
    <w:basedOn w:val="a"/>
    <w:next w:val="a"/>
    <w:link w:val="50"/>
    <w:uiPriority w:val="99"/>
    <w:qFormat/>
    <w:rsid w:val="004569E3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  <w:sz w:val="24"/>
    </w:rPr>
  </w:style>
  <w:style w:type="paragraph" w:styleId="6">
    <w:name w:val="heading 6"/>
    <w:basedOn w:val="a"/>
    <w:next w:val="a"/>
    <w:link w:val="60"/>
    <w:uiPriority w:val="99"/>
    <w:qFormat/>
    <w:rsid w:val="004569E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4569E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4569E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4569E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21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21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400C5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211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21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B211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211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B211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B211C"/>
    <w:rPr>
      <w:rFonts w:ascii="Cambria" w:hAnsi="Cambria" w:cs="Times New Roman"/>
    </w:rPr>
  </w:style>
  <w:style w:type="paragraph" w:customStyle="1" w:styleId="a3">
    <w:name w:val="Абзац"/>
    <w:basedOn w:val="a"/>
    <w:uiPriority w:val="99"/>
    <w:rsid w:val="004569E3"/>
    <w:pPr>
      <w:ind w:firstLine="720"/>
      <w:jc w:val="both"/>
    </w:pPr>
    <w:rPr>
      <w:sz w:val="24"/>
    </w:rPr>
  </w:style>
  <w:style w:type="paragraph" w:customStyle="1" w:styleId="a4">
    <w:name w:val="Заглавие"/>
    <w:basedOn w:val="a"/>
    <w:next w:val="a3"/>
    <w:uiPriority w:val="99"/>
    <w:rsid w:val="004569E3"/>
    <w:pPr>
      <w:spacing w:before="240" w:after="240"/>
      <w:jc w:val="center"/>
    </w:pPr>
    <w:rPr>
      <w:caps/>
      <w:spacing w:val="60"/>
      <w:sz w:val="24"/>
    </w:rPr>
  </w:style>
  <w:style w:type="paragraph" w:customStyle="1" w:styleId="a5">
    <w:name w:val="Список_буква"/>
    <w:basedOn w:val="a"/>
    <w:uiPriority w:val="99"/>
    <w:rsid w:val="004569E3"/>
    <w:pPr>
      <w:ind w:left="993" w:hanging="273"/>
    </w:pPr>
    <w:rPr>
      <w:sz w:val="24"/>
    </w:rPr>
  </w:style>
  <w:style w:type="paragraph" w:customStyle="1" w:styleId="-">
    <w:name w:val="Надпись-приложение"/>
    <w:basedOn w:val="a"/>
    <w:next w:val="a4"/>
    <w:uiPriority w:val="99"/>
    <w:rsid w:val="004569E3"/>
    <w:pPr>
      <w:keepNext/>
      <w:pageBreakBefore/>
      <w:spacing w:before="120" w:after="120"/>
      <w:jc w:val="center"/>
    </w:pPr>
    <w:rPr>
      <w:b/>
      <w:sz w:val="24"/>
    </w:rPr>
  </w:style>
  <w:style w:type="paragraph" w:customStyle="1" w:styleId="-0">
    <w:name w:val="Надпись-таблица"/>
    <w:basedOn w:val="a"/>
    <w:next w:val="a"/>
    <w:uiPriority w:val="99"/>
    <w:rsid w:val="004569E3"/>
    <w:pPr>
      <w:keepNext/>
      <w:spacing w:before="120" w:after="120"/>
    </w:pPr>
    <w:rPr>
      <w:sz w:val="24"/>
    </w:rPr>
  </w:style>
  <w:style w:type="paragraph" w:styleId="a6">
    <w:name w:val="Title"/>
    <w:basedOn w:val="a"/>
    <w:link w:val="a7"/>
    <w:uiPriority w:val="99"/>
    <w:qFormat/>
    <w:rsid w:val="004569E3"/>
    <w:pPr>
      <w:jc w:val="center"/>
    </w:pPr>
    <w:rPr>
      <w:rFonts w:ascii="Arial" w:hAnsi="Arial"/>
      <w:b/>
      <w:kern w:val="28"/>
      <w:sz w:val="32"/>
    </w:rPr>
  </w:style>
  <w:style w:type="character" w:customStyle="1" w:styleId="a7">
    <w:name w:val="Название Знак"/>
    <w:basedOn w:val="a0"/>
    <w:link w:val="a6"/>
    <w:uiPriority w:val="99"/>
    <w:locked/>
    <w:rsid w:val="005B211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Текст_"/>
    <w:basedOn w:val="a3"/>
    <w:uiPriority w:val="99"/>
    <w:rsid w:val="004569E3"/>
    <w:pPr>
      <w:ind w:firstLine="0"/>
    </w:pPr>
  </w:style>
  <w:style w:type="paragraph" w:customStyle="1" w:styleId="a9">
    <w:name w:val="Список_точка"/>
    <w:basedOn w:val="a"/>
    <w:uiPriority w:val="99"/>
    <w:rsid w:val="004569E3"/>
    <w:pPr>
      <w:widowControl w:val="0"/>
      <w:tabs>
        <w:tab w:val="num" w:pos="993"/>
      </w:tabs>
      <w:spacing w:line="360" w:lineRule="auto"/>
      <w:ind w:firstLine="737"/>
      <w:jc w:val="both"/>
    </w:pPr>
    <w:rPr>
      <w:sz w:val="24"/>
    </w:rPr>
  </w:style>
  <w:style w:type="paragraph" w:customStyle="1" w:styleId="-1">
    <w:name w:val="Список-тире"/>
    <w:basedOn w:val="a"/>
    <w:uiPriority w:val="99"/>
    <w:rsid w:val="004569E3"/>
    <w:pPr>
      <w:ind w:firstLine="720"/>
      <w:jc w:val="both"/>
    </w:pPr>
    <w:rPr>
      <w:sz w:val="24"/>
    </w:rPr>
  </w:style>
  <w:style w:type="paragraph" w:customStyle="1" w:styleId="aa">
    <w:name w:val="Табл_согл"/>
    <w:basedOn w:val="a"/>
    <w:uiPriority w:val="99"/>
    <w:rsid w:val="004569E3"/>
    <w:pPr>
      <w:widowControl w:val="0"/>
      <w:spacing w:before="120" w:after="120"/>
      <w:jc w:val="center"/>
    </w:pPr>
    <w:rPr>
      <w:sz w:val="24"/>
    </w:rPr>
  </w:style>
  <w:style w:type="paragraph" w:customStyle="1" w:styleId="ab">
    <w:name w:val="Текст таблицы"/>
    <w:basedOn w:val="a"/>
    <w:uiPriority w:val="99"/>
    <w:rsid w:val="004569E3"/>
    <w:pPr>
      <w:widowControl w:val="0"/>
      <w:spacing w:before="60"/>
      <w:jc w:val="center"/>
    </w:pPr>
    <w:rPr>
      <w:sz w:val="24"/>
    </w:rPr>
  </w:style>
  <w:style w:type="paragraph" w:styleId="ac">
    <w:name w:val="header"/>
    <w:basedOn w:val="a"/>
    <w:link w:val="ad"/>
    <w:uiPriority w:val="99"/>
    <w:rsid w:val="004569E3"/>
    <w:pPr>
      <w:tabs>
        <w:tab w:val="center" w:pos="4153"/>
        <w:tab w:val="right" w:pos="8306"/>
      </w:tabs>
    </w:pPr>
    <w:rPr>
      <w:rFonts w:ascii="Courier New" w:hAnsi="Courier New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B211C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4569E3"/>
    <w:pPr>
      <w:tabs>
        <w:tab w:val="center" w:pos="4153"/>
        <w:tab w:val="right" w:pos="8306"/>
      </w:tabs>
    </w:pPr>
    <w:rPr>
      <w:rFonts w:ascii="Courier New" w:hAnsi="Courier New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B211C"/>
    <w:rPr>
      <w:rFonts w:cs="Times New Roman"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4569E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5B211C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4569E3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4569E3"/>
  </w:style>
  <w:style w:type="paragraph" w:styleId="21">
    <w:name w:val="toc 2"/>
    <w:basedOn w:val="a"/>
    <w:next w:val="a"/>
    <w:autoRedefine/>
    <w:uiPriority w:val="99"/>
    <w:semiHidden/>
    <w:rsid w:val="004569E3"/>
    <w:pPr>
      <w:ind w:left="200"/>
    </w:pPr>
  </w:style>
  <w:style w:type="character" w:styleId="af3">
    <w:name w:val="annotation reference"/>
    <w:basedOn w:val="a0"/>
    <w:uiPriority w:val="99"/>
    <w:semiHidden/>
    <w:rsid w:val="004569E3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4569E3"/>
    <w:pPr>
      <w:ind w:firstLine="709"/>
    </w:p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5B211C"/>
    <w:rPr>
      <w:rFonts w:cs="Times New Roman"/>
      <w:sz w:val="20"/>
      <w:szCs w:val="20"/>
    </w:rPr>
  </w:style>
  <w:style w:type="paragraph" w:customStyle="1" w:styleId="af6">
    <w:name w:val="Заголовок ненумерованный"/>
    <w:basedOn w:val="a3"/>
    <w:next w:val="a3"/>
    <w:uiPriority w:val="99"/>
    <w:rsid w:val="004569E3"/>
    <w:pPr>
      <w:pageBreakBefore/>
      <w:widowControl w:val="0"/>
      <w:spacing w:before="360" w:after="360"/>
      <w:ind w:firstLine="0"/>
      <w:jc w:val="center"/>
    </w:pPr>
    <w:rPr>
      <w:b/>
      <w:caps/>
    </w:rPr>
  </w:style>
  <w:style w:type="paragraph" w:customStyle="1" w:styleId="af7">
    <w:name w:val="Название таблицы"/>
    <w:basedOn w:val="a3"/>
    <w:next w:val="ab"/>
    <w:uiPriority w:val="99"/>
    <w:rsid w:val="004569E3"/>
    <w:pPr>
      <w:keepNext/>
      <w:spacing w:after="120"/>
      <w:ind w:firstLine="0"/>
      <w:jc w:val="center"/>
    </w:pPr>
  </w:style>
  <w:style w:type="paragraph" w:customStyle="1" w:styleId="af8">
    <w:name w:val="Надпись примечание"/>
    <w:basedOn w:val="af4"/>
    <w:next w:val="af4"/>
    <w:uiPriority w:val="99"/>
    <w:rsid w:val="004569E3"/>
    <w:pPr>
      <w:keepNext/>
      <w:spacing w:before="60"/>
      <w:ind w:firstLine="720"/>
    </w:pPr>
    <w:rPr>
      <w:i/>
      <w:u w:val="single"/>
    </w:rPr>
  </w:style>
  <w:style w:type="paragraph" w:styleId="af9">
    <w:name w:val="Balloon Text"/>
    <w:basedOn w:val="a"/>
    <w:link w:val="afa"/>
    <w:uiPriority w:val="99"/>
    <w:rsid w:val="006B428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5B211C"/>
    <w:rPr>
      <w:rFonts w:cs="Times New Roman"/>
      <w:sz w:val="2"/>
    </w:rPr>
  </w:style>
  <w:style w:type="paragraph" w:styleId="afb">
    <w:name w:val="annotation subject"/>
    <w:basedOn w:val="af4"/>
    <w:next w:val="af4"/>
    <w:link w:val="afc"/>
    <w:uiPriority w:val="99"/>
    <w:semiHidden/>
    <w:rsid w:val="006B4287"/>
    <w:pPr>
      <w:ind w:firstLine="0"/>
    </w:pPr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locked/>
    <w:rsid w:val="005B211C"/>
    <w:rPr>
      <w:rFonts w:cs="Times New Roman"/>
      <w:b/>
      <w:bCs/>
      <w:sz w:val="20"/>
      <w:szCs w:val="20"/>
    </w:rPr>
  </w:style>
  <w:style w:type="table" w:styleId="afd">
    <w:name w:val="Table Grid"/>
    <w:basedOn w:val="a1"/>
    <w:uiPriority w:val="99"/>
    <w:rsid w:val="005711D7"/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"/>
    <w:link w:val="aff"/>
    <w:uiPriority w:val="99"/>
    <w:rsid w:val="00097540"/>
    <w:rPr>
      <w:rFonts w:ascii="Courier New" w:hAnsi="Courier New"/>
    </w:rPr>
  </w:style>
  <w:style w:type="character" w:customStyle="1" w:styleId="aff">
    <w:name w:val="Текст Знак"/>
    <w:basedOn w:val="a0"/>
    <w:link w:val="afe"/>
    <w:uiPriority w:val="99"/>
    <w:semiHidden/>
    <w:locked/>
    <w:rsid w:val="005B211C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uiPriority w:val="99"/>
    <w:rsid w:val="00D070FA"/>
    <w:rPr>
      <w:rFonts w:ascii="Courier New" w:hAnsi="Courier New"/>
    </w:rPr>
  </w:style>
  <w:style w:type="paragraph" w:customStyle="1" w:styleId="12">
    <w:name w:val="Обычный1"/>
    <w:uiPriority w:val="99"/>
    <w:rsid w:val="00D070FA"/>
    <w:pPr>
      <w:suppressAutoHyphens/>
    </w:pPr>
    <w:rPr>
      <w:sz w:val="20"/>
      <w:szCs w:val="20"/>
      <w:lang w:eastAsia="ar-SA"/>
    </w:rPr>
  </w:style>
  <w:style w:type="paragraph" w:customStyle="1" w:styleId="110">
    <w:name w:val="Обычный11"/>
    <w:uiPriority w:val="99"/>
    <w:rsid w:val="006E2419"/>
    <w:pPr>
      <w:suppressAutoHyphens/>
    </w:pPr>
    <w:rPr>
      <w:sz w:val="20"/>
      <w:szCs w:val="20"/>
      <w:lang w:eastAsia="ar-SA"/>
    </w:rPr>
  </w:style>
  <w:style w:type="character" w:styleId="aff0">
    <w:name w:val="Emphasis"/>
    <w:basedOn w:val="a0"/>
    <w:uiPriority w:val="99"/>
    <w:qFormat/>
    <w:rsid w:val="003B0479"/>
    <w:rPr>
      <w:rFonts w:cs="Times New Roman"/>
      <w:i/>
      <w:iCs/>
    </w:rPr>
  </w:style>
  <w:style w:type="paragraph" w:customStyle="1" w:styleId="Default">
    <w:name w:val="Default"/>
    <w:rsid w:val="00F731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Hyperlink"/>
    <w:basedOn w:val="a0"/>
    <w:uiPriority w:val="99"/>
    <w:unhideWhenUsed/>
    <w:rsid w:val="009003DE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d"/>
    <w:uiPriority w:val="39"/>
    <w:rsid w:val="009003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6;&#1088;&#1077;&#1089;@&#1087;&#1086;&#1095;&#1090;&#1099;.ru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s://russrules.ru/news/osnovnye-pravila-oformleniya-bibliog.html" TargetMode="Externa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&#1072;&#1076;&#1088;&#1077;&#1089;@&#1087;&#1086;&#1095;&#1090;&#1099;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45F3-D2F6-4875-AC92-07042A51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Порядок разработки положений о подразделениях</vt:lpstr>
    </vt:vector>
  </TitlesOfParts>
  <Company>СерЦеС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Порядок разработки положений о подразделениях</dc:title>
  <dc:subject>Руководство по качеству</dc:subject>
  <dc:creator>Кроль</dc:creator>
  <cp:lastModifiedBy>Деканат ИТ</cp:lastModifiedBy>
  <cp:revision>12</cp:revision>
  <cp:lastPrinted>2015-12-10T12:34:00Z</cp:lastPrinted>
  <dcterms:created xsi:type="dcterms:W3CDTF">2021-10-12T23:59:00Z</dcterms:created>
  <dcterms:modified xsi:type="dcterms:W3CDTF">2021-10-22T10:47:00Z</dcterms:modified>
</cp:coreProperties>
</file>