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D" w:rsidRDefault="00F500DD" w:rsidP="00F500DD">
      <w:pPr>
        <w:pStyle w:val="a3"/>
        <w:spacing w:before="0" w:beforeAutospacing="0" w:after="135" w:afterAutospacing="0" w:line="33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>ВНИМАНИЕ! АКЦИЯ!</w:t>
      </w:r>
    </w:p>
    <w:p w:rsidR="00F500DD" w:rsidRDefault="00F500DD" w:rsidP="00F500DD">
      <w:pPr>
        <w:pStyle w:val="a3"/>
        <w:spacing w:before="0" w:beforeAutospacing="0" w:after="135" w:afterAutospacing="0" w:line="33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В период</w:t>
      </w:r>
      <w:r>
        <w:rPr>
          <w:rStyle w:val="apple-converted-space"/>
          <w:rFonts w:ascii="Helvetica" w:hAnsi="Helvetica" w:cs="Helvetica"/>
          <w:color w:val="333333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>с 22 мая по 22 июня</w:t>
      </w:r>
      <w:r>
        <w:rPr>
          <w:rStyle w:val="apple-converted-space"/>
          <w:rFonts w:ascii="Helvetica" w:hAnsi="Helvetica" w:cs="Helvetica"/>
          <w:b/>
          <w:bCs/>
          <w:color w:val="333333"/>
          <w:sz w:val="27"/>
          <w:szCs w:val="27"/>
        </w:rPr>
        <w:t> </w:t>
      </w:r>
      <w:r>
        <w:rPr>
          <w:rFonts w:ascii="Helvetica" w:hAnsi="Helvetica" w:cs="Helvetica"/>
          <w:color w:val="333333"/>
          <w:sz w:val="27"/>
          <w:szCs w:val="27"/>
        </w:rPr>
        <w:t>при публикации главы в монографии</w:t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> «Современная наука: теоретические, практические и инновационные аспекты развития» (Т. 1) предоставляется скидка 1000 рублей на весь заказ.</w:t>
      </w:r>
      <w:r>
        <w:rPr>
          <w:rStyle w:val="apple-converted-space"/>
          <w:rFonts w:ascii="Helvetica" w:hAnsi="Helvetica" w:cs="Helvetica"/>
          <w:b/>
          <w:bCs/>
          <w:color w:val="333333"/>
          <w:sz w:val="27"/>
          <w:szCs w:val="27"/>
        </w:rPr>
        <w:t> 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коллеги!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Международный исследовательский центр «Научное сотрудничество»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ПРИГЛАШАЕТ АВТОРОВ К УЧАСТИЮ В НАПИСАНИИ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МНОГОТОМНОЙ КОЛЛЕКТИВНОЙ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МОНОГРАФИИ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(все авторы будут перечислены на обложке)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МОНОГРАФИЯ ИНДЕКСИРУЕТСЯ В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РОССИЙСКОМ ИНДЕКСЕ НАУЧНОГО ЦИТИРОВАНИЯ (РИНЦ)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«Современная наука: теоретические, практические и инновационные аспекты развития»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Дедлайн приема материалов: 22 июня 2017 года.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Выход монографии из печати: 31 июля 2017 года.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Рассылка монографии авторам: 15 августа 2017 года.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коллективную монографию принимаются материалы, в которых рассматриваются вопросы, связанные с современными теоретико-прикладными достижениями и инновациями в науке, образовании, технологиях и промышленности, позволяющие оценить современные тенденции в развитии науки и инновационной сферы, коммерциализации идей, изобретений и опыт внедрения инноваций в следующих научных областях: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архитектура и искусство;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естествознание;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компьютерные науки;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лингвистика;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медицина;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педагогика;   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технические науки;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физика;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филология;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философия;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химия;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экономика;</w:t>
      </w:r>
    </w:p>
    <w:p w:rsidR="00F500DD" w:rsidRPr="00F500DD" w:rsidRDefault="00F500DD" w:rsidP="00F50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юриспруденция.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I. Требования к оформлению текста коллективной монографии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публикации принимаются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i/>
          <w:iCs/>
          <w:color w:val="333333"/>
          <w:sz w:val="21"/>
          <w:u w:val="single"/>
          <w:lang w:eastAsia="ru-RU"/>
        </w:rPr>
        <w:t>оригинальные авторские материалы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объемом  25-35 страниц текста формата А4, ориентация бумаги – книжная. Материал должен содержать краткое введение (1-2 страницы) и заключение (1 страница), а также разбит на несколько равнозначных по объему частей.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Материалы от соискателей и аспирантов принимаются к рассмотрению только при наличии рецензии научного руководителя (подписанной и заверенной печатью вуза), которая высылается в отсканированном виде на почту центра, вместе с предоставляемыми материалами. Если работа написана в соавторстве с научным руководителем, то рецензия не требуется.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Рецензенты оставляют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коллективной монографии. Авторы/соавторы несут полную ответственность за предоставленные материалы. Материалы печатаются в авторской редакции.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Публикуемая работа должна быть тщательно отредактирована и вычитана автором (авторами). Формат А4, ориентация бумаги – книжная. Материалы предоставляются в редакторе Microsoft Word 2003/2007. Поля со всех сторон – 2 см. Шрифт «Times New Roman», без автоматического переноса, цвет – черный.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расположения (структура) текста: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 центру (курсивом, кегль 14, междустрочный интервал - одинарный) – фамилия автора (авторов), инициалы; ученая степень, ученое звание; должность или академический статус; название учебного заведения или организации, город, страна; отступ в одну строку – название статьи, прописные буквы, не Caps Lock!, (полужирный шрифт, кегль 14, междустрочный интервал – одинарный).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отступ в одну строку – по ширине, текстовая часть статьи; кегль 14; междустрочный интервал – полуторный; отступ (абзац) – 1,25.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отступ в одну строку – библиографическая ссылка, по ширине (кегль – 14; междустрочный интервал - одинарный).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 ссылок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Подтекстовые сноски запрещены!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ВНИМАНИЕ!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Рисунки, графики и диаграммы должны быть только черно-белыми, без цветных элементов и мелких (сплошных) заливок. Рисунки представляются в формате «.tif». Разрешение для черно-белых рисунков не менее 300 dpi. Цветовой режим CMYK.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использованной литературы необходимо оформлять в соответствии с Единым форматом оформления пристатейных библиографических списков в соответствии с ГОСТ Р 7.05-2008 «Библиографическая ссылка», который представлен на сайте центра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5" w:history="1">
        <w:r w:rsidRPr="00F500DD">
          <w:rPr>
            <w:rFonts w:ascii="Helvetica" w:eastAsia="Times New Roman" w:hAnsi="Helvetica" w:cs="Helvetica"/>
            <w:color w:val="0088CC"/>
            <w:sz w:val="21"/>
            <w:lang w:eastAsia="ru-RU"/>
          </w:rPr>
          <w:t>www.sci-cooperation.ru</w:t>
        </w:r>
      </w:hyperlink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Оформлять ссылки в тексте на соответствующий источник из списка литературы 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следует в квадратных скобках, например: [1, с. 277]. Использование автоматических постраничных ссылок не допускается.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Форма заявки и требования к оформлению монографии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ЗАЯВКА НА ПУБЛИКАЦИЮ КОЛЛЕКТИВНОЙ МОНОГРАФИИ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«Современная наука: теоритические, практические и инновационные аспекты развития»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(все авторы будут перечислены на обложке)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5"/>
        <w:gridCol w:w="3795"/>
      </w:tblGrid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 имя, отчество автора (соавтора)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статьи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страниц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Ученая степень, ученое звание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Почтовый адрес (с индексом)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 мобильный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ДОПОЛНИТЕЛЬНЫЕ ОПЦИИ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участника монографии (РФ – 300 руб., СНГ –  350 руб.).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дополнительных экземпляров монографии 1 экз. (РФ -  600 руб., СНГ – 850 руб.).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Справка, подтверждающая факт принятия материалов к печати (стоимость  - РФ -  150 руб., СНГ – 200 руб.).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Редактирование списка литературы согласно ГОСТ (300 руб.).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500DD" w:rsidRPr="00F500DD" w:rsidTr="00F500DD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получения информационного письма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0DD" w:rsidRPr="00F500DD" w:rsidRDefault="00F500DD" w:rsidP="00F500DD">
            <w:pPr>
              <w:spacing w:after="135" w:line="3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00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III. Финансовые условия публикации монографии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СТОИМОСТЬ ПУБЛИКАЦИИ И РЕЦЕНЗИРОВАНИЯ МАТЕРИАЛОВ МОНОГРАФИИ В ОБЪЕМЕ ОТ 25-30 СТРАНИЦ, ВКЛЮЧАЯ ПЕРЕСЫЛКУ ОДНОГО ОБЯЗАТЕЛЬНОГО ЭКЗЕМПЛЯРА АВТОРУ, СОСТАВЛЯЕТ 6500 РУБЛЕЙ.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и стоимость дополнительных опций смотрите в заявке на публикацию, представленной выше.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Все материалы проходят независимое рецензирование, в случае положительного отзыва рецензента вам будет выслано письмо, в котором будет указана стоимость публикации и реквизиты для оплаты.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С каждым автором заключается договор на 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публикацию и выставляется счет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Монография будет издана в твердом переплете с присвоением международного индекса ISBN, ББК, УДК и разослана по основным библиотекам России и зарубежья и проиндексирована в РИНЦ.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Просим Вас заблаговременно заказывать дополнительные экземпляры монографии для своих соавторов, научных руководителей и научных консультантов.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Контакты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Заявку и материалы просим направлять на электронную почту Международного исследовательского центра  «Научное сотрудничество»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6" w:history="1">
        <w:r w:rsidRPr="00F500DD">
          <w:rPr>
            <w:rFonts w:ascii="Helvetica" w:eastAsia="Times New Roman" w:hAnsi="Helvetica" w:cs="Helvetica"/>
            <w:color w:val="0088CC"/>
            <w:sz w:val="21"/>
            <w:lang w:eastAsia="ru-RU"/>
          </w:rPr>
          <w:t>Oksana.Chigisheva@sci-cooperation.ru</w:t>
        </w:r>
      </w:hyperlink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пометкой «Монография СН-1».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Контактное лицо по вопросу издания монографии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кандидат педагогических наук, доцент,</w:t>
      </w:r>
      <w:r w:rsidRPr="00F500DD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Чигишева Оксана Павловна.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Уважаемые коллеги!</w:t>
      </w:r>
    </w:p>
    <w:p w:rsidR="00F500DD" w:rsidRPr="00F500DD" w:rsidRDefault="00F500DD" w:rsidP="00F500DD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00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Мы будем благодарны Вам за распространение данной информации среди широкого круга лиц, заинтересованных в публикации материалов в монографии.</w:t>
      </w:r>
    </w:p>
    <w:p w:rsidR="00736447" w:rsidRDefault="00736447"/>
    <w:sectPr w:rsidR="00736447" w:rsidSect="00F50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2F"/>
    <w:multiLevelType w:val="multilevel"/>
    <w:tmpl w:val="728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00DD"/>
    <w:rsid w:val="0058046D"/>
    <w:rsid w:val="0069772E"/>
    <w:rsid w:val="00736447"/>
    <w:rsid w:val="00F5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0DD"/>
    <w:rPr>
      <w:b/>
      <w:bCs/>
    </w:rPr>
  </w:style>
  <w:style w:type="character" w:customStyle="1" w:styleId="apple-converted-space">
    <w:name w:val="apple-converted-space"/>
    <w:basedOn w:val="a0"/>
    <w:rsid w:val="00F500DD"/>
  </w:style>
  <w:style w:type="character" w:styleId="a5">
    <w:name w:val="Emphasis"/>
    <w:basedOn w:val="a0"/>
    <w:uiPriority w:val="20"/>
    <w:qFormat/>
    <w:rsid w:val="00F500DD"/>
    <w:rPr>
      <w:i/>
      <w:iCs/>
    </w:rPr>
  </w:style>
  <w:style w:type="character" w:styleId="a6">
    <w:name w:val="Hyperlink"/>
    <w:basedOn w:val="a0"/>
    <w:uiPriority w:val="99"/>
    <w:semiHidden/>
    <w:unhideWhenUsed/>
    <w:rsid w:val="00F50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Chigisheva@sci-cooperation.ru" TargetMode="External"/><Relationship Id="rId5" Type="http://schemas.openxmlformats.org/officeDocument/2006/relationships/hyperlink" Target="http://www.sci-cooper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Thunderstorm</dc:creator>
  <cp:keywords/>
  <dc:description/>
  <cp:lastModifiedBy>Thunderstorm</cp:lastModifiedBy>
  <cp:revision>2</cp:revision>
  <dcterms:created xsi:type="dcterms:W3CDTF">2017-05-26T19:33:00Z</dcterms:created>
  <dcterms:modified xsi:type="dcterms:W3CDTF">2017-05-26T19:34:00Z</dcterms:modified>
</cp:coreProperties>
</file>