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08" w:rsidRPr="00690D08" w:rsidRDefault="00690D08" w:rsidP="00690D0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Вопросы по геоморфологии</w:t>
      </w:r>
    </w:p>
    <w:p w:rsidR="00690D08" w:rsidRPr="00926B6D" w:rsidRDefault="00690D08" w:rsidP="00690D08">
      <w:pPr>
        <w:pStyle w:val="a4"/>
        <w:ind w:left="0"/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1. Геоморфология как наука о происхождении и развитии рельефа. Анализ морфометрии и морфологии рельефа. Генезис и возраст рельефа, способы их определения. </w:t>
      </w:r>
    </w:p>
    <w:p w:rsidR="00690D08" w:rsidRPr="00926B6D" w:rsidRDefault="00690D08" w:rsidP="00690D08">
      <w:pPr>
        <w:pStyle w:val="a4"/>
        <w:ind w:left="0"/>
        <w:jc w:val="both"/>
        <w:rPr>
          <w:sz w:val="28"/>
          <w:szCs w:val="28"/>
        </w:rPr>
      </w:pPr>
      <w:r w:rsidRPr="00926B6D">
        <w:rPr>
          <w:sz w:val="28"/>
          <w:szCs w:val="28"/>
        </w:rPr>
        <w:t>2. Современная динамика рельефа. Положение геоморфологии в системе наук о Земле. Экспедиционные, стационарные, дистанционные и экспериментальные методы в геоморфологии. Геоморфологическое картографирование.</w:t>
      </w:r>
    </w:p>
    <w:p w:rsidR="00690D08" w:rsidRPr="00926B6D" w:rsidRDefault="00690D08" w:rsidP="00690D08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3. Зарождение и развитие геоморфологических представлений в странах Европы и США. Русская геоморфология в </w:t>
      </w:r>
      <w:r w:rsidRPr="00926B6D">
        <w:rPr>
          <w:sz w:val="28"/>
          <w:szCs w:val="28"/>
          <w:lang w:val="en-US"/>
        </w:rPr>
        <w:t>X</w:t>
      </w:r>
      <w:proofErr w:type="gramStart"/>
      <w:r w:rsidRPr="00926B6D">
        <w:rPr>
          <w:sz w:val="28"/>
          <w:szCs w:val="28"/>
        </w:rPr>
        <w:t>У</w:t>
      </w:r>
      <w:proofErr w:type="gramEnd"/>
      <w:r w:rsidRPr="00926B6D">
        <w:rPr>
          <w:sz w:val="28"/>
          <w:szCs w:val="28"/>
          <w:lang w:val="en-US"/>
        </w:rPr>
        <w:t>III</w:t>
      </w:r>
      <w:r w:rsidRPr="00926B6D">
        <w:rPr>
          <w:sz w:val="28"/>
          <w:szCs w:val="28"/>
        </w:rPr>
        <w:t>-</w:t>
      </w:r>
      <w:r w:rsidRPr="00926B6D">
        <w:rPr>
          <w:sz w:val="28"/>
          <w:szCs w:val="28"/>
          <w:lang w:val="en-US"/>
        </w:rPr>
        <w:t>XIX</w:t>
      </w:r>
      <w:r w:rsidRPr="00926B6D">
        <w:rPr>
          <w:sz w:val="28"/>
          <w:szCs w:val="28"/>
        </w:rPr>
        <w:t xml:space="preserve"> столетиях.</w:t>
      </w:r>
    </w:p>
    <w:p w:rsidR="00690D08" w:rsidRPr="00926B6D" w:rsidRDefault="00690D08" w:rsidP="00690D08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4. Превращение геоморфологии в самостоятельную научную дисциплину. Эволюционное учение В. </w:t>
      </w:r>
      <w:proofErr w:type="spellStart"/>
      <w:r w:rsidRPr="00926B6D">
        <w:rPr>
          <w:sz w:val="28"/>
          <w:szCs w:val="28"/>
        </w:rPr>
        <w:t>Девиса</w:t>
      </w:r>
      <w:proofErr w:type="spellEnd"/>
      <w:r w:rsidRPr="00926B6D">
        <w:rPr>
          <w:sz w:val="28"/>
          <w:szCs w:val="28"/>
        </w:rPr>
        <w:t xml:space="preserve"> и морфологический анализ В. Пенка, их влияние на развитие геоморфологии в первой половине </w:t>
      </w:r>
      <w:r w:rsidRPr="00926B6D">
        <w:rPr>
          <w:sz w:val="28"/>
          <w:szCs w:val="28"/>
          <w:lang w:val="en-US"/>
        </w:rPr>
        <w:t>XX</w:t>
      </w:r>
      <w:r w:rsidRPr="00926B6D">
        <w:rPr>
          <w:sz w:val="28"/>
          <w:szCs w:val="28"/>
        </w:rPr>
        <w:t xml:space="preserve"> века. Основные направления развития зарубежной геоморфологии.</w:t>
      </w:r>
    </w:p>
    <w:p w:rsidR="00690D08" w:rsidRPr="00926B6D" w:rsidRDefault="00690D08" w:rsidP="00690D08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5. Развитие геоморфологии в СССР и России. Основные теоретические концепции (К.К. Марков, И.П. Герасимов и др.). Геоморфология и учение о неотектонике. Основные достижения в изучении </w:t>
      </w:r>
      <w:proofErr w:type="spellStart"/>
      <w:r w:rsidRPr="00926B6D">
        <w:rPr>
          <w:sz w:val="28"/>
          <w:szCs w:val="28"/>
        </w:rPr>
        <w:t>экзодинамических</w:t>
      </w:r>
      <w:proofErr w:type="spellEnd"/>
      <w:r w:rsidRPr="00926B6D">
        <w:rPr>
          <w:sz w:val="28"/>
          <w:szCs w:val="28"/>
        </w:rPr>
        <w:t xml:space="preserve"> процессов и геоморфологическом картографировании. Развитие прикладных направлений. Основные тенденции современного развития геоморфологии в России.</w:t>
      </w:r>
    </w:p>
    <w:p w:rsidR="00690D08" w:rsidRPr="00926B6D" w:rsidRDefault="00690D08" w:rsidP="00690D08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6. Основные </w:t>
      </w:r>
      <w:proofErr w:type="spellStart"/>
      <w:r w:rsidRPr="00926B6D">
        <w:rPr>
          <w:sz w:val="28"/>
          <w:szCs w:val="28"/>
        </w:rPr>
        <w:t>геоструктурные</w:t>
      </w:r>
      <w:proofErr w:type="spellEnd"/>
      <w:r w:rsidRPr="00926B6D">
        <w:rPr>
          <w:sz w:val="28"/>
          <w:szCs w:val="28"/>
        </w:rPr>
        <w:t xml:space="preserve"> элементы литосферы и их отражения в рельефе. Проблема происхождения материков и океанов с позиции </w:t>
      </w:r>
      <w:proofErr w:type="spellStart"/>
      <w:r w:rsidRPr="00926B6D">
        <w:rPr>
          <w:sz w:val="28"/>
          <w:szCs w:val="28"/>
        </w:rPr>
        <w:t>фиксизма</w:t>
      </w:r>
      <w:proofErr w:type="spellEnd"/>
      <w:r w:rsidRPr="00926B6D">
        <w:rPr>
          <w:sz w:val="28"/>
          <w:szCs w:val="28"/>
        </w:rPr>
        <w:t xml:space="preserve"> и </w:t>
      </w:r>
      <w:proofErr w:type="spellStart"/>
      <w:r w:rsidRPr="00926B6D">
        <w:rPr>
          <w:sz w:val="28"/>
          <w:szCs w:val="28"/>
        </w:rPr>
        <w:t>мобилизма</w:t>
      </w:r>
      <w:proofErr w:type="spellEnd"/>
      <w:r w:rsidRPr="00926B6D">
        <w:rPr>
          <w:sz w:val="28"/>
          <w:szCs w:val="28"/>
        </w:rPr>
        <w:t xml:space="preserve">. Геоморфологические аспекты теории литосферных плит. </w:t>
      </w:r>
      <w:proofErr w:type="spellStart"/>
      <w:r w:rsidRPr="00926B6D">
        <w:rPr>
          <w:sz w:val="28"/>
          <w:szCs w:val="28"/>
        </w:rPr>
        <w:t>Геоструктурные</w:t>
      </w:r>
      <w:proofErr w:type="spellEnd"/>
      <w:r w:rsidRPr="00926B6D">
        <w:rPr>
          <w:sz w:val="28"/>
          <w:szCs w:val="28"/>
        </w:rPr>
        <w:t xml:space="preserve"> элементы океанических впадин и материков, их геоморфологическое выражение.</w:t>
      </w:r>
    </w:p>
    <w:p w:rsidR="00690D08" w:rsidRPr="00926B6D" w:rsidRDefault="00690D08" w:rsidP="00690D08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7. Морфоструктурный анализ. Классификация морфоструктурных элементов равнин и гор. Прикладные аспекты морфоструктурного анализа. Активное и пассивное отражение структур в рельефе. Первичный и вторичный структурный рельеф. </w:t>
      </w:r>
    </w:p>
    <w:p w:rsidR="00690D08" w:rsidRPr="00926B6D" w:rsidRDefault="00690D08" w:rsidP="00690D08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8. Роль неотектоники в формировании современного рельефа. Интрузивный </w:t>
      </w:r>
      <w:proofErr w:type="spellStart"/>
      <w:r w:rsidRPr="00926B6D">
        <w:rPr>
          <w:sz w:val="28"/>
          <w:szCs w:val="28"/>
        </w:rPr>
        <w:t>магматизм</w:t>
      </w:r>
      <w:proofErr w:type="spellEnd"/>
      <w:r w:rsidRPr="00926B6D">
        <w:rPr>
          <w:sz w:val="28"/>
          <w:szCs w:val="28"/>
        </w:rPr>
        <w:t xml:space="preserve"> и </w:t>
      </w:r>
      <w:proofErr w:type="spellStart"/>
      <w:r w:rsidRPr="00926B6D">
        <w:rPr>
          <w:sz w:val="28"/>
          <w:szCs w:val="28"/>
        </w:rPr>
        <w:t>рельефообразование</w:t>
      </w:r>
      <w:proofErr w:type="spellEnd"/>
      <w:r w:rsidRPr="00926B6D">
        <w:rPr>
          <w:sz w:val="28"/>
          <w:szCs w:val="28"/>
        </w:rPr>
        <w:t>. Вулканизм, его рельефообразующая роль. Геоморфологическая роль современных движений литосфер.</w:t>
      </w:r>
    </w:p>
    <w:p w:rsidR="00690D08" w:rsidRPr="00926B6D" w:rsidRDefault="00690D08" w:rsidP="00690D08">
      <w:pPr>
        <w:pStyle w:val="a4"/>
        <w:ind w:left="0"/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9. Источники энергии и факторы экзогенных процессов. Общая оценка роли экзогенных процессов в </w:t>
      </w:r>
      <w:proofErr w:type="spellStart"/>
      <w:r w:rsidRPr="00926B6D">
        <w:rPr>
          <w:sz w:val="28"/>
          <w:szCs w:val="28"/>
        </w:rPr>
        <w:t>рельефообразовании</w:t>
      </w:r>
      <w:proofErr w:type="spellEnd"/>
      <w:r w:rsidRPr="00926B6D">
        <w:rPr>
          <w:sz w:val="28"/>
          <w:szCs w:val="28"/>
        </w:rPr>
        <w:t>. Выветривание как подготовка горных пород к денудации. Зональность процессов и продуктов выветривания. Соотношение выветривания и денудации.</w:t>
      </w:r>
    </w:p>
    <w:p w:rsidR="00690D08" w:rsidRPr="00926B6D" w:rsidRDefault="00690D08" w:rsidP="00690D08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10. Гравитационные склоновые процессы: обвалы, осыпи, оползни, </w:t>
      </w:r>
      <w:proofErr w:type="spellStart"/>
      <w:r w:rsidRPr="00926B6D">
        <w:rPr>
          <w:sz w:val="28"/>
          <w:szCs w:val="28"/>
        </w:rPr>
        <w:t>солифлюкция</w:t>
      </w:r>
      <w:proofErr w:type="spellEnd"/>
      <w:r w:rsidRPr="00926B6D">
        <w:rPr>
          <w:sz w:val="28"/>
          <w:szCs w:val="28"/>
        </w:rPr>
        <w:t xml:space="preserve">, крип, </w:t>
      </w:r>
      <w:proofErr w:type="spellStart"/>
      <w:r w:rsidRPr="00926B6D">
        <w:rPr>
          <w:sz w:val="28"/>
          <w:szCs w:val="28"/>
        </w:rPr>
        <w:t>курумы</w:t>
      </w:r>
      <w:proofErr w:type="spellEnd"/>
      <w:r w:rsidRPr="00926B6D">
        <w:rPr>
          <w:sz w:val="28"/>
          <w:szCs w:val="28"/>
        </w:rPr>
        <w:t xml:space="preserve">, снежные лавины. Их проявление в различных </w:t>
      </w:r>
      <w:proofErr w:type="spellStart"/>
      <w:r w:rsidRPr="00926B6D">
        <w:rPr>
          <w:sz w:val="28"/>
          <w:szCs w:val="28"/>
        </w:rPr>
        <w:t>тектоно</w:t>
      </w:r>
      <w:proofErr w:type="spellEnd"/>
      <w:r w:rsidRPr="00926B6D">
        <w:rPr>
          <w:sz w:val="28"/>
          <w:szCs w:val="28"/>
        </w:rPr>
        <w:t>-геоморфологических и ландшафтно-климатических условиях.</w:t>
      </w:r>
    </w:p>
    <w:p w:rsidR="00690D08" w:rsidRPr="00926B6D" w:rsidRDefault="00690D08" w:rsidP="00690D08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11. Общие закономерности развития </w:t>
      </w:r>
      <w:proofErr w:type="spellStart"/>
      <w:r w:rsidRPr="00926B6D">
        <w:rPr>
          <w:sz w:val="28"/>
          <w:szCs w:val="28"/>
        </w:rPr>
        <w:t>флювиальных</w:t>
      </w:r>
      <w:proofErr w:type="spellEnd"/>
      <w:r w:rsidRPr="00926B6D">
        <w:rPr>
          <w:sz w:val="28"/>
          <w:szCs w:val="28"/>
        </w:rPr>
        <w:t xml:space="preserve"> процессов. Энергия и работа водных потоков. Механизмы эрозии, транспорта и аккумуляции наносов. Система эроз</w:t>
      </w:r>
      <w:proofErr w:type="gramStart"/>
      <w:r w:rsidRPr="00926B6D">
        <w:rPr>
          <w:sz w:val="28"/>
          <w:szCs w:val="28"/>
        </w:rPr>
        <w:t>ии и ее</w:t>
      </w:r>
      <w:proofErr w:type="gramEnd"/>
      <w:r w:rsidRPr="00926B6D">
        <w:rPr>
          <w:sz w:val="28"/>
          <w:szCs w:val="28"/>
        </w:rPr>
        <w:t xml:space="preserve"> основные элементы. Саморегулирование </w:t>
      </w:r>
      <w:proofErr w:type="spellStart"/>
      <w:r w:rsidRPr="00926B6D">
        <w:rPr>
          <w:sz w:val="28"/>
          <w:szCs w:val="28"/>
        </w:rPr>
        <w:t>флювиальных</w:t>
      </w:r>
      <w:proofErr w:type="spellEnd"/>
      <w:r w:rsidRPr="00926B6D">
        <w:rPr>
          <w:sz w:val="28"/>
          <w:szCs w:val="28"/>
        </w:rPr>
        <w:t xml:space="preserve"> процессов.</w:t>
      </w:r>
    </w:p>
    <w:p w:rsidR="00690D08" w:rsidRPr="00926B6D" w:rsidRDefault="00690D08" w:rsidP="00690D08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lastRenderedPageBreak/>
        <w:t>12. Эрозия временных потоков. Почвенная и овражная эрозия и факторы ее обуславливающие. Стадии развития оврагов. Типы оврагов. Селевые потоки в горах. Противоэрозионная защита.</w:t>
      </w:r>
    </w:p>
    <w:p w:rsidR="00690D08" w:rsidRPr="00926B6D" w:rsidRDefault="00690D08" w:rsidP="00690D08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>13. Речная эрозия и аккумуляция. Уклон и продольный профиль реки. Понятие о базисе эрозии. Речные излучины. Русловые процессы и их классификация.</w:t>
      </w:r>
    </w:p>
    <w:p w:rsidR="00690D08" w:rsidRPr="00926B6D" w:rsidRDefault="00690D08" w:rsidP="00690D08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>14. Закономерности строения аллювия. Происхождение и типы речных террас. Морфологические типы речных долин. Асимметрия склонов речных долин. Долины и тектоника. Речные бассейны и системы.</w:t>
      </w:r>
    </w:p>
    <w:p w:rsidR="00690D08" w:rsidRPr="00926B6D" w:rsidRDefault="00690D08" w:rsidP="00690D08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>15. Рельефообразующая роль деятельности снега и льда. Типы ледников. Типы морен. Формы ледниковой денудации и аккумуляции в горах и на равнинах.</w:t>
      </w:r>
    </w:p>
    <w:p w:rsidR="00690D08" w:rsidRPr="00926B6D" w:rsidRDefault="00690D08" w:rsidP="00690D08">
      <w:pPr>
        <w:jc w:val="both"/>
        <w:rPr>
          <w:sz w:val="28"/>
          <w:szCs w:val="28"/>
        </w:rPr>
      </w:pPr>
      <w:r w:rsidRPr="00926B6D">
        <w:rPr>
          <w:sz w:val="28"/>
          <w:szCs w:val="28"/>
        </w:rPr>
        <w:t xml:space="preserve">16. Криогенные процессы. Распространение многолетней и сезонной мерзлоты. </w:t>
      </w:r>
    </w:p>
    <w:p w:rsidR="00332A34" w:rsidRDefault="00332A34">
      <w:pPr>
        <w:rPr>
          <w:lang w:val="en-US"/>
        </w:rPr>
      </w:pPr>
    </w:p>
    <w:p w:rsidR="00690D08" w:rsidRDefault="00690D08">
      <w:pPr>
        <w:rPr>
          <w:sz w:val="28"/>
          <w:szCs w:val="28"/>
        </w:rPr>
      </w:pPr>
      <w:r w:rsidRPr="00690D08">
        <w:rPr>
          <w:sz w:val="28"/>
          <w:szCs w:val="28"/>
        </w:rPr>
        <w:t>Вопросы по педагогике</w:t>
      </w:r>
    </w:p>
    <w:p w:rsidR="00690D08" w:rsidRDefault="00690D08">
      <w:pPr>
        <w:rPr>
          <w:sz w:val="28"/>
          <w:szCs w:val="28"/>
        </w:rPr>
      </w:pPr>
      <w:bookmarkStart w:id="0" w:name="_GoBack"/>
      <w:bookmarkEnd w:id="0"/>
    </w:p>
    <w:p w:rsidR="00690D08" w:rsidRPr="00716499" w:rsidRDefault="00690D08" w:rsidP="00690D08">
      <w:pPr>
        <w:pStyle w:val="a6"/>
        <w:widowControl w:val="0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Трактовка</w:t>
      </w:r>
      <w:r w:rsidRPr="00716499">
        <w:rPr>
          <w:sz w:val="28"/>
          <w:szCs w:val="28"/>
        </w:rPr>
        <w:t xml:space="preserve"> понятия "научно- исследовательская компетенция аспиранта".  Назвать основные этапы ее развития</w:t>
      </w:r>
    </w:p>
    <w:p w:rsidR="00690D08" w:rsidRPr="00716499" w:rsidRDefault="00690D08" w:rsidP="00690D08">
      <w:pPr>
        <w:pStyle w:val="a6"/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Pr="00716499">
        <w:rPr>
          <w:sz w:val="28"/>
          <w:szCs w:val="28"/>
        </w:rPr>
        <w:t>еятельностно</w:t>
      </w:r>
      <w:proofErr w:type="spellEnd"/>
      <w:r w:rsidRPr="00716499">
        <w:rPr>
          <w:sz w:val="28"/>
          <w:szCs w:val="28"/>
        </w:rPr>
        <w:t xml:space="preserve">-важные качества аспиранта-исследователя. </w:t>
      </w:r>
      <w:r>
        <w:rPr>
          <w:sz w:val="28"/>
          <w:szCs w:val="28"/>
        </w:rPr>
        <w:t xml:space="preserve"> Характеристика.</w:t>
      </w:r>
    </w:p>
    <w:p w:rsidR="00690D08" w:rsidRPr="00716499" w:rsidRDefault="00690D08" w:rsidP="00690D08">
      <w:pPr>
        <w:pStyle w:val="a6"/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716499">
        <w:rPr>
          <w:sz w:val="28"/>
          <w:szCs w:val="28"/>
        </w:rPr>
        <w:t>Что включает в себя когнитивный компонент исследовательской компетен</w:t>
      </w:r>
      <w:r w:rsidRPr="00716499">
        <w:rPr>
          <w:sz w:val="28"/>
          <w:szCs w:val="28"/>
        </w:rPr>
        <w:t>т</w:t>
      </w:r>
      <w:r w:rsidRPr="00716499">
        <w:rPr>
          <w:sz w:val="28"/>
          <w:szCs w:val="28"/>
        </w:rPr>
        <w:t>ности</w:t>
      </w:r>
      <w:r>
        <w:rPr>
          <w:sz w:val="28"/>
          <w:szCs w:val="28"/>
        </w:rPr>
        <w:t>.</w:t>
      </w:r>
    </w:p>
    <w:p w:rsidR="00690D08" w:rsidRPr="00716499" w:rsidRDefault="00690D08" w:rsidP="00690D08">
      <w:pPr>
        <w:pStyle w:val="a6"/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716499">
        <w:rPr>
          <w:sz w:val="28"/>
          <w:szCs w:val="28"/>
        </w:rPr>
        <w:t>Поведенческий компонент исследовательской деятельности, его характер</w:t>
      </w:r>
      <w:r w:rsidRPr="00716499">
        <w:rPr>
          <w:sz w:val="28"/>
          <w:szCs w:val="28"/>
        </w:rPr>
        <w:t>и</w:t>
      </w:r>
      <w:r w:rsidRPr="00716499">
        <w:rPr>
          <w:sz w:val="28"/>
          <w:szCs w:val="28"/>
        </w:rPr>
        <w:t>стика.</w:t>
      </w:r>
    </w:p>
    <w:p w:rsidR="00690D08" w:rsidRPr="00C267BA" w:rsidRDefault="00690D08" w:rsidP="00690D08">
      <w:pPr>
        <w:pStyle w:val="a6"/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716499">
        <w:rPr>
          <w:sz w:val="28"/>
          <w:szCs w:val="28"/>
        </w:rPr>
        <w:t>В чем смысл и значение научно-исследовательской деятельности</w:t>
      </w:r>
      <w:r w:rsidRPr="00C267BA">
        <w:rPr>
          <w:sz w:val="28"/>
          <w:szCs w:val="28"/>
        </w:rPr>
        <w:t>.</w:t>
      </w:r>
    </w:p>
    <w:p w:rsidR="00690D08" w:rsidRPr="00C267BA" w:rsidRDefault="00690D08" w:rsidP="00690D08">
      <w:pPr>
        <w:pStyle w:val="a6"/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C267BA">
        <w:rPr>
          <w:sz w:val="28"/>
          <w:szCs w:val="28"/>
        </w:rPr>
        <w:t xml:space="preserve">Назовите предмет и законы педагогики.  </w:t>
      </w:r>
    </w:p>
    <w:p w:rsidR="00690D08" w:rsidRPr="00C267BA" w:rsidRDefault="00690D08" w:rsidP="00690D08">
      <w:pPr>
        <w:pStyle w:val="a6"/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C267BA">
        <w:rPr>
          <w:sz w:val="28"/>
          <w:szCs w:val="28"/>
        </w:rPr>
        <w:t xml:space="preserve">В чем отличие педагогики и образования. </w:t>
      </w:r>
    </w:p>
    <w:p w:rsidR="00690D08" w:rsidRPr="00C267BA" w:rsidRDefault="00690D08" w:rsidP="00690D08">
      <w:pPr>
        <w:pStyle w:val="a6"/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C267BA">
        <w:rPr>
          <w:sz w:val="28"/>
          <w:szCs w:val="28"/>
        </w:rPr>
        <w:t>Что включает в себя категория "обучение"</w:t>
      </w:r>
    </w:p>
    <w:p w:rsidR="00690D08" w:rsidRPr="00C267BA" w:rsidRDefault="00690D08" w:rsidP="00690D08">
      <w:pPr>
        <w:pStyle w:val="a6"/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C267BA">
        <w:rPr>
          <w:sz w:val="28"/>
          <w:szCs w:val="28"/>
        </w:rPr>
        <w:t>Что включает в себя категория "воспитание"</w:t>
      </w:r>
    </w:p>
    <w:p w:rsidR="00690D08" w:rsidRPr="00C267BA" w:rsidRDefault="00690D08" w:rsidP="00690D08">
      <w:pPr>
        <w:pStyle w:val="a6"/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C267BA">
        <w:rPr>
          <w:sz w:val="28"/>
          <w:szCs w:val="28"/>
        </w:rPr>
        <w:t>Что включает в себя категория "развитие личности"</w:t>
      </w:r>
    </w:p>
    <w:p w:rsidR="00690D08" w:rsidRPr="00C267BA" w:rsidRDefault="00690D08" w:rsidP="00690D08">
      <w:pPr>
        <w:pStyle w:val="a6"/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C267BA">
        <w:rPr>
          <w:sz w:val="28"/>
          <w:szCs w:val="28"/>
        </w:rPr>
        <w:t>Что находится в основании содержания обучения</w:t>
      </w:r>
    </w:p>
    <w:p w:rsidR="00690D08" w:rsidRPr="00C267BA" w:rsidRDefault="00690D08" w:rsidP="00690D08">
      <w:pPr>
        <w:pStyle w:val="a6"/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C267BA">
        <w:rPr>
          <w:sz w:val="28"/>
          <w:szCs w:val="28"/>
        </w:rPr>
        <w:t>Что является основанием содержания для развития личности</w:t>
      </w:r>
    </w:p>
    <w:p w:rsidR="00690D08" w:rsidRPr="00C267BA" w:rsidRDefault="00690D08" w:rsidP="00690D08">
      <w:pPr>
        <w:pStyle w:val="a6"/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C267BA">
        <w:rPr>
          <w:sz w:val="28"/>
          <w:szCs w:val="28"/>
        </w:rPr>
        <w:t>Деятельность как основа процесса образования. Назовите компоненты де</w:t>
      </w:r>
      <w:r w:rsidRPr="00C267BA">
        <w:rPr>
          <w:sz w:val="28"/>
          <w:szCs w:val="28"/>
        </w:rPr>
        <w:t>я</w:t>
      </w:r>
      <w:r w:rsidRPr="00C267BA">
        <w:rPr>
          <w:sz w:val="28"/>
          <w:szCs w:val="28"/>
        </w:rPr>
        <w:t>тельности и дайте их характеристику</w:t>
      </w:r>
    </w:p>
    <w:p w:rsidR="00690D08" w:rsidRPr="00C267BA" w:rsidRDefault="00690D08" w:rsidP="00690D08">
      <w:pPr>
        <w:pStyle w:val="a6"/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C267BA">
        <w:rPr>
          <w:sz w:val="28"/>
          <w:szCs w:val="28"/>
        </w:rPr>
        <w:t xml:space="preserve"> Научно-исследовательская деятельность: характеристика основных ее комп</w:t>
      </w:r>
      <w:r w:rsidRPr="00C267BA">
        <w:rPr>
          <w:sz w:val="28"/>
          <w:szCs w:val="28"/>
        </w:rPr>
        <w:t>о</w:t>
      </w:r>
      <w:r w:rsidRPr="00C267BA">
        <w:rPr>
          <w:sz w:val="28"/>
          <w:szCs w:val="28"/>
        </w:rPr>
        <w:t>нентов</w:t>
      </w:r>
      <w:r>
        <w:rPr>
          <w:sz w:val="28"/>
          <w:szCs w:val="28"/>
        </w:rPr>
        <w:t>.</w:t>
      </w:r>
    </w:p>
    <w:p w:rsidR="00690D08" w:rsidRPr="0040758B" w:rsidRDefault="00690D08" w:rsidP="00690D08">
      <w:pPr>
        <w:pStyle w:val="a6"/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40758B">
        <w:rPr>
          <w:sz w:val="28"/>
          <w:szCs w:val="28"/>
        </w:rPr>
        <w:t xml:space="preserve"> Необходимость изучения аспирантом дисциплины «Педагогика». </w:t>
      </w:r>
    </w:p>
    <w:p w:rsidR="00690D08" w:rsidRPr="00690D08" w:rsidRDefault="00690D08">
      <w:pPr>
        <w:rPr>
          <w:sz w:val="28"/>
          <w:szCs w:val="28"/>
        </w:rPr>
      </w:pPr>
    </w:p>
    <w:sectPr w:rsidR="00690D08" w:rsidRPr="0069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6B59"/>
    <w:multiLevelType w:val="hybridMultilevel"/>
    <w:tmpl w:val="023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9E"/>
    <w:rsid w:val="002C399E"/>
    <w:rsid w:val="00332A34"/>
    <w:rsid w:val="00690D08"/>
    <w:rsid w:val="00C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707"/>
    <w:rPr>
      <w:b/>
      <w:bCs/>
    </w:rPr>
  </w:style>
  <w:style w:type="paragraph" w:styleId="a4">
    <w:name w:val="Body Text Indent"/>
    <w:basedOn w:val="a"/>
    <w:link w:val="a5"/>
    <w:rsid w:val="00690D0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90D08"/>
  </w:style>
  <w:style w:type="paragraph" w:styleId="a6">
    <w:name w:val="List Paragraph"/>
    <w:basedOn w:val="a"/>
    <w:uiPriority w:val="34"/>
    <w:qFormat/>
    <w:rsid w:val="00690D0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707"/>
    <w:rPr>
      <w:b/>
      <w:bCs/>
    </w:rPr>
  </w:style>
  <w:style w:type="paragraph" w:styleId="a4">
    <w:name w:val="Body Text Indent"/>
    <w:basedOn w:val="a"/>
    <w:link w:val="a5"/>
    <w:rsid w:val="00690D0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90D08"/>
  </w:style>
  <w:style w:type="paragraph" w:styleId="a6">
    <w:name w:val="List Paragraph"/>
    <w:basedOn w:val="a"/>
    <w:uiPriority w:val="34"/>
    <w:qFormat/>
    <w:rsid w:val="00690D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Company>UdSU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Рысин</dc:creator>
  <cp:keywords/>
  <dc:description/>
  <cp:lastModifiedBy>Рысин</cp:lastModifiedBy>
  <cp:revision>2</cp:revision>
  <dcterms:created xsi:type="dcterms:W3CDTF">2018-06-07T09:23:00Z</dcterms:created>
  <dcterms:modified xsi:type="dcterms:W3CDTF">2018-06-07T09:25:00Z</dcterms:modified>
</cp:coreProperties>
</file>