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38" w:rsidRPr="00267247" w:rsidRDefault="00155A38" w:rsidP="002672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A38" w:rsidRPr="00267247" w:rsidRDefault="00155A38" w:rsidP="0026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38" w:rsidRPr="00267247" w:rsidRDefault="00155A38" w:rsidP="0026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38" w:rsidRPr="00267247" w:rsidRDefault="00155A38" w:rsidP="00267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4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9402F" w:rsidRPr="00267247" w:rsidRDefault="00155A38" w:rsidP="00267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47">
        <w:rPr>
          <w:rFonts w:ascii="Times New Roman" w:hAnsi="Times New Roman" w:cs="Times New Roman"/>
          <w:b/>
          <w:sz w:val="24"/>
          <w:szCs w:val="24"/>
        </w:rPr>
        <w:t>вопросов к кандидатскому экзамену</w:t>
      </w:r>
    </w:p>
    <w:p w:rsidR="0082603E" w:rsidRPr="00267247" w:rsidRDefault="0082603E" w:rsidP="00267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47">
        <w:rPr>
          <w:rFonts w:ascii="Times New Roman" w:eastAsia="Calibri" w:hAnsi="Times New Roman" w:cs="Times New Roman"/>
          <w:b/>
          <w:sz w:val="24"/>
          <w:szCs w:val="24"/>
        </w:rPr>
        <w:t xml:space="preserve">по специальности </w:t>
      </w:r>
      <w:r w:rsidR="00155A38" w:rsidRPr="00267247">
        <w:rPr>
          <w:rFonts w:ascii="Times New Roman" w:eastAsia="Calibri" w:hAnsi="Times New Roman" w:cs="Times New Roman"/>
          <w:b/>
          <w:sz w:val="24"/>
          <w:szCs w:val="24"/>
        </w:rPr>
        <w:t>17.00.06 «Техническая эстетика и дизайн»</w:t>
      </w:r>
      <w:r w:rsidRPr="00267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A38" w:rsidRPr="00267247" w:rsidRDefault="0082603E" w:rsidP="0026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247">
        <w:rPr>
          <w:rFonts w:ascii="Times New Roman" w:hAnsi="Times New Roman" w:cs="Times New Roman"/>
          <w:b/>
          <w:sz w:val="24"/>
          <w:szCs w:val="24"/>
        </w:rPr>
        <w:t>по техническим наукам и искусствоведению</w:t>
      </w:r>
    </w:p>
    <w:p w:rsidR="0082603E" w:rsidRPr="00267247" w:rsidRDefault="0082603E" w:rsidP="00267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47">
        <w:rPr>
          <w:rFonts w:ascii="Times New Roman" w:eastAsia="Calibri" w:hAnsi="Times New Roman" w:cs="Times New Roman"/>
          <w:b/>
          <w:sz w:val="24"/>
          <w:szCs w:val="24"/>
        </w:rPr>
        <w:t>из п</w:t>
      </w:r>
      <w:r w:rsidRPr="00267247">
        <w:rPr>
          <w:rFonts w:ascii="Times New Roman" w:hAnsi="Times New Roman" w:cs="Times New Roman"/>
          <w:b/>
          <w:sz w:val="24"/>
          <w:szCs w:val="24"/>
        </w:rPr>
        <w:t>рограммы-минимум Высшей аттестационной комиссии Минобразования России</w:t>
      </w:r>
    </w:p>
    <w:p w:rsidR="0082603E" w:rsidRPr="00267247" w:rsidRDefault="0082603E" w:rsidP="00267247">
      <w:pPr>
        <w:spacing w:after="0" w:line="240" w:lineRule="auto"/>
        <w:jc w:val="center"/>
        <w:rPr>
          <w:sz w:val="24"/>
          <w:szCs w:val="24"/>
        </w:rPr>
      </w:pPr>
    </w:p>
    <w:p w:rsidR="00155A38" w:rsidRPr="00267247" w:rsidRDefault="00155A38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 xml:space="preserve">1. Двойственность природы дизайна: функциональность и эстетика, техника и искусство. </w:t>
      </w:r>
    </w:p>
    <w:p w:rsidR="00155A38" w:rsidRPr="00267247" w:rsidRDefault="00155A38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2. Новые приемы художественного конструирования, использование новых технологий и материалов.</w:t>
      </w:r>
    </w:p>
    <w:p w:rsidR="00155A38" w:rsidRPr="00267247" w:rsidRDefault="00155A38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3. Роль декоративно-прикладного искусства в формировании человека и окружающей его среды.</w:t>
      </w:r>
    </w:p>
    <w:p w:rsidR="00155A38" w:rsidRPr="00267247" w:rsidRDefault="00155A38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 xml:space="preserve">4. Отечественный дизайн в постсоветский период. </w:t>
      </w:r>
    </w:p>
    <w:p w:rsidR="00155A38" w:rsidRPr="00267247" w:rsidRDefault="00155A38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5. Приемы организации пространства жилого интерьера средствами текстильного дизайна.</w:t>
      </w:r>
    </w:p>
    <w:p w:rsidR="00155A38" w:rsidRPr="00267247" w:rsidRDefault="00155A38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6. Компьютерный дизайн.</w:t>
      </w:r>
    </w:p>
    <w:p w:rsidR="00155A38" w:rsidRPr="00267247" w:rsidRDefault="00155A38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7. Технология художественного конструирования.</w:t>
      </w:r>
    </w:p>
    <w:p w:rsidR="00155A38" w:rsidRPr="00267247" w:rsidRDefault="00155A38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8. Основные виды термической обработки.</w:t>
      </w:r>
    </w:p>
    <w:p w:rsidR="00155A38" w:rsidRPr="00267247" w:rsidRDefault="00155A38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9. Драгоценные металлы, основные характеристики.</w:t>
      </w:r>
    </w:p>
    <w:p w:rsidR="00155A38" w:rsidRPr="00267247" w:rsidRDefault="00155A38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10. Полимеры, их состав, строение, свойства.</w:t>
      </w:r>
    </w:p>
    <w:p w:rsidR="00155A38" w:rsidRPr="00267247" w:rsidRDefault="00155A38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11. Керамические материалы. Классификация керамики по функциональному назначению.</w:t>
      </w:r>
    </w:p>
    <w:p w:rsidR="0082603E" w:rsidRPr="00267247" w:rsidRDefault="0082603E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12. Графический дизайн в системе индустриального дизайна.</w:t>
      </w:r>
    </w:p>
    <w:p w:rsidR="0082603E" w:rsidRPr="00267247" w:rsidRDefault="0082603E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13. Компьютерное проектирование рекламных композиций.</w:t>
      </w:r>
    </w:p>
    <w:p w:rsidR="0082603E" w:rsidRPr="00267247" w:rsidRDefault="0082603E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14. Основные компьютерные программы, предназначенные для работы в графическом дизайне.</w:t>
      </w:r>
    </w:p>
    <w:p w:rsidR="0082603E" w:rsidRDefault="0082603E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47">
        <w:rPr>
          <w:rFonts w:ascii="Times New Roman" w:hAnsi="Times New Roman" w:cs="Times New Roman"/>
          <w:sz w:val="24"/>
          <w:szCs w:val="24"/>
        </w:rPr>
        <w:t>15. Фольклорное направление в рекламных изображениях.</w:t>
      </w:r>
    </w:p>
    <w:p w:rsidR="0035683B" w:rsidRDefault="0035683B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83B" w:rsidRPr="0035683B" w:rsidRDefault="0035683B" w:rsidP="00356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Вопросы по темам диссертаций</w:t>
      </w:r>
    </w:p>
    <w:p w:rsidR="0035683B" w:rsidRPr="00E566CA" w:rsidRDefault="0035683B" w:rsidP="003568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56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Художественное проектирование культурного ландшафта региональных туристических маршрутов (на примере УР)</w:t>
      </w:r>
      <w:r w:rsidRPr="00E566C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5683B" w:rsidRPr="00420326" w:rsidRDefault="0035683B" w:rsidP="003568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683B" w:rsidRPr="00420326" w:rsidRDefault="0035683B" w:rsidP="0035683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/>
        <w:ind w:left="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Генезис явления культурного ландшафта в проектной культуре</w:t>
      </w:r>
    </w:p>
    <w:p w:rsidR="0035683B" w:rsidRPr="00420326" w:rsidRDefault="0035683B" w:rsidP="0035683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/>
        <w:ind w:left="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Культурный ландшафт городской и природной среды</w:t>
      </w:r>
    </w:p>
    <w:p w:rsidR="0035683B" w:rsidRPr="00420326" w:rsidRDefault="0035683B" w:rsidP="0035683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/>
        <w:ind w:left="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культурного ландшафта</w:t>
      </w:r>
    </w:p>
    <w:p w:rsidR="0035683B" w:rsidRPr="00420326" w:rsidRDefault="0035683B" w:rsidP="0035683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/>
        <w:ind w:left="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дизайн-кода туристического маршрута местности</w:t>
      </w:r>
    </w:p>
    <w:p w:rsidR="0035683B" w:rsidRPr="00420326" w:rsidRDefault="0035683B" w:rsidP="0035683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/>
        <w:ind w:left="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Туристский кластер как фактор сохранения культурного наследия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дизайне </w:t>
      </w:r>
      <w:r w:rsidRPr="004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ландшафт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5683B" w:rsidRPr="00420326" w:rsidRDefault="0035683B" w:rsidP="0035683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/>
        <w:ind w:left="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Проектное моделирование туристической </w:t>
      </w:r>
      <w:proofErr w:type="spellStart"/>
      <w:r w:rsidRPr="004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дестинации</w:t>
      </w:r>
      <w:proofErr w:type="spellEnd"/>
    </w:p>
    <w:p w:rsidR="0035683B" w:rsidRPr="00420326" w:rsidRDefault="0035683B" w:rsidP="0035683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/>
        <w:ind w:left="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модель туристического кластера</w:t>
      </w:r>
    </w:p>
    <w:p w:rsidR="0035683B" w:rsidRPr="00420326" w:rsidRDefault="0035683B" w:rsidP="0035683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/>
        <w:ind w:left="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Дизайн-сопровождение туристических </w:t>
      </w:r>
      <w:r w:rsidRPr="004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маршрутов</w:t>
      </w:r>
    </w:p>
    <w:p w:rsidR="0035683B" w:rsidRPr="00420326" w:rsidRDefault="0035683B" w:rsidP="0035683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3B" w:rsidRPr="00420326" w:rsidRDefault="0035683B" w:rsidP="003568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326">
        <w:rPr>
          <w:rFonts w:ascii="Times New Roman" w:eastAsia="Calibri" w:hAnsi="Times New Roman" w:cs="Times New Roman"/>
          <w:sz w:val="24"/>
          <w:szCs w:val="24"/>
        </w:rPr>
        <w:t>Список литературы: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Розенсон</w:t>
      </w:r>
      <w:proofErr w:type="spell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И.А.</w:t>
      </w:r>
      <w:proofErr w:type="gram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 теории</w:t>
      </w:r>
      <w:proofErr w:type="gram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дизайна:  учеб.  </w:t>
      </w:r>
      <w:proofErr w:type="gramStart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вузов</w:t>
      </w:r>
      <w:proofErr w:type="gram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/ И.А.  </w:t>
      </w:r>
      <w:proofErr w:type="spellStart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Розенсон</w:t>
      </w:r>
      <w:proofErr w:type="spell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–СПб.: Питер, 2012. –256с. </w:t>
      </w:r>
    </w:p>
    <w:p w:rsidR="0035683B" w:rsidRPr="00221E36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Грашин</w:t>
      </w:r>
      <w:proofErr w:type="spell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А.А.</w:t>
      </w:r>
      <w:proofErr w:type="gram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 дизайн</w:t>
      </w:r>
      <w:proofErr w:type="gram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-проектирования  элементов  предметной среды.  </w:t>
      </w:r>
      <w:proofErr w:type="gramStart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 унифицированных</w:t>
      </w:r>
      <w:proofErr w:type="gram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агрегатиро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ванных  объектов:  Учеб.  пос. </w:t>
      </w:r>
      <w:proofErr w:type="gramStart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 А.А.</w:t>
      </w:r>
      <w:proofErr w:type="gram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Грашин</w:t>
      </w:r>
      <w:proofErr w:type="spell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–М.: «Архитектура-С», 2004. –232 с.: ил.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Джонс, Дж. К. Методы проектирования: Пер. с англ. / Дж. К. Джонс. –2-е изд., доп. –М.: Мир, 1986. –326 с.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Сухов, Р.И. Формирование туристских кластеров в </w:t>
      </w:r>
      <w:proofErr w:type="gramStart"/>
      <w:r w:rsidRPr="00066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:</w:t>
      </w:r>
      <w:proofErr w:type="gramEnd"/>
      <w:r w:rsidRPr="00066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Р.И. Сухов ; Южный федеральный университет. – Ростов-на-</w:t>
      </w:r>
      <w:proofErr w:type="gramStart"/>
      <w:r w:rsidRPr="00066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Дону ;</w:t>
      </w:r>
      <w:proofErr w:type="gramEnd"/>
      <w:r w:rsidRPr="00066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Таганрог : Южный федеральный университет, 2018. – 177 с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Заварихин, С. П.  Архитектура первой половины XX </w:t>
      </w:r>
      <w:proofErr w:type="gramStart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:</w:t>
      </w:r>
      <w:proofErr w:type="gramEnd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вузов / С. П. Заварихин. — 2-е изд., </w:t>
      </w:r>
      <w:proofErr w:type="spellStart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— </w:t>
      </w:r>
      <w:proofErr w:type="gramStart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2021. — 223 с.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Ильина, Т. В.  Введение в </w:t>
      </w:r>
      <w:proofErr w:type="gramStart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искусствознание :</w:t>
      </w:r>
      <w:proofErr w:type="gramEnd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вузов / Т. В. Ильина. — 2-е изд., стер. — </w:t>
      </w:r>
      <w:proofErr w:type="gramStart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2021. — 201 с.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Панкина, М. В.  Экологический </w:t>
      </w:r>
      <w:proofErr w:type="gramStart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:</w:t>
      </w:r>
      <w:proofErr w:type="gramEnd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для вузов / М. В. Панкина, С. В. Захарова. — 2-е изд., </w:t>
      </w:r>
      <w:proofErr w:type="spellStart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— </w:t>
      </w:r>
      <w:proofErr w:type="gramStart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3C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2021. — 197 с.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Бхаскаран</w:t>
      </w:r>
      <w:proofErr w:type="spellEnd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 и время. Стили и направления в современном искусстве и архитектуре / Л. </w:t>
      </w:r>
      <w:proofErr w:type="spellStart"/>
      <w:proofErr w:type="gramStart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Бхаскаран</w:t>
      </w:r>
      <w:proofErr w:type="spellEnd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 с англ. И. Д. </w:t>
      </w:r>
      <w:proofErr w:type="spellStart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Голыбиной</w:t>
      </w:r>
      <w:proofErr w:type="spellEnd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Арт-Родник, 2009. - 256 </w:t>
      </w:r>
      <w:proofErr w:type="gramStart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</w:t>
      </w:r>
      <w:proofErr w:type="gramEnd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ил. ; 170х220. - </w:t>
      </w:r>
      <w:proofErr w:type="spellStart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09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246-247.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Ившин К.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</w:t>
      </w:r>
      <w:proofErr w:type="gramStart"/>
      <w:r w:rsidRPr="001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:</w:t>
      </w:r>
      <w:proofErr w:type="gramEnd"/>
      <w:r w:rsidRPr="001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/ К. С. Ившин, М-во науки и </w:t>
      </w:r>
      <w:proofErr w:type="spellStart"/>
      <w:r w:rsidRPr="001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1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РФ, ФГБОУ ВО "Удмуртский государственный университет", Ин-т искусств и дизайна, Каф. дизайна. - </w:t>
      </w:r>
      <w:proofErr w:type="gramStart"/>
      <w:r w:rsidRPr="001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Ижевск :</w:t>
      </w:r>
      <w:proofErr w:type="gramEnd"/>
      <w:r w:rsidRPr="001C1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компьютерных исследований, 2019. - 141 с.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Арманд, Д.Л. Наука о ландшафте / Д.Л. Арманд. - М.: Мысль, 1975. - 456 с.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Марцинкевич, Г.И. Основы ландшафтоведения / Г.И. Марцинкевич, Н.К. </w:t>
      </w:r>
      <w:proofErr w:type="spellStart"/>
      <w:r w:rsidRPr="00D5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Клицунова</w:t>
      </w:r>
      <w:proofErr w:type="spellEnd"/>
      <w:r w:rsidRPr="00D5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А.Н. </w:t>
      </w:r>
      <w:proofErr w:type="spellStart"/>
      <w:r w:rsidRPr="00D5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Мотузко</w:t>
      </w:r>
      <w:proofErr w:type="spellEnd"/>
      <w:r w:rsidRPr="00D5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Мн., 1986. -206 с.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Куракова</w:t>
      </w:r>
      <w:proofErr w:type="spellEnd"/>
      <w:r w:rsidRPr="00F4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Л.И. Антропогенные ландшафты / Л.И. </w:t>
      </w:r>
      <w:proofErr w:type="spellStart"/>
      <w:r w:rsidRPr="00F4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Куракова</w:t>
      </w:r>
      <w:proofErr w:type="spellEnd"/>
      <w:r w:rsidRPr="00F4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Москва, 1976. - 178 с.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Веденин</w:t>
      </w:r>
      <w:proofErr w:type="spellEnd"/>
      <w:r w:rsidRPr="0027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Опыт культурно-ландшафтного описания крупных регионов России // Культурный ландшафт как объект наследия. – М.: Институт наследия; СПб.: Дмитрий </w:t>
      </w:r>
      <w:proofErr w:type="spellStart"/>
      <w:r w:rsidRPr="0027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Буланин</w:t>
      </w:r>
      <w:proofErr w:type="spellEnd"/>
      <w:r w:rsidRPr="00274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– С. 338–382.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Замятин Д.Н., Замятина Н.Ю., Митин И.И. Моделирование образов историко-культурной территории: методологические и теоретические подходы. – М.: Институт Наследия, 2008. – 750 с.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Калуцков</w:t>
      </w:r>
      <w:proofErr w:type="spellEnd"/>
      <w:r w:rsidRPr="00533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Основы этнокультурного ландшафтоведения: Учеб. пособие. – М.: Изд-во МГУ, 2000. – 96 с.</w:t>
      </w:r>
    </w:p>
    <w:p w:rsidR="0035683B" w:rsidRDefault="0035683B" w:rsidP="0035683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Туровский</w:t>
      </w:r>
      <w:proofErr w:type="spellEnd"/>
      <w:r w:rsidRPr="00F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Р.Ф. Культурные ландшафты России. – М.: Ин-т Наследия, 1998. – 210 с.</w:t>
      </w:r>
    </w:p>
    <w:p w:rsidR="0035683B" w:rsidRDefault="0035683B" w:rsidP="003568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83B" w:rsidRPr="002E6AB5" w:rsidRDefault="0035683B" w:rsidP="0035683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proofErr w:type="gramStart"/>
      <w:r w:rsidRPr="003568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proofErr w:type="spellStart"/>
      <w:r w:rsidRPr="002E6AB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Коммуникативность</w:t>
      </w:r>
      <w:proofErr w:type="spellEnd"/>
      <w:proofErr w:type="gramEnd"/>
      <w:r w:rsidRPr="002E6A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орнаментального языка </w:t>
      </w:r>
      <w:r w:rsidRPr="002E6AB5">
        <w:rPr>
          <w:rFonts w:ascii="Times New Roman" w:hAnsi="Times New Roman" w:cs="Times New Roman"/>
          <w:b/>
          <w:color w:val="000000"/>
          <w:sz w:val="24"/>
          <w:szCs w:val="24"/>
        </w:rPr>
        <w:t>финно-угорского текстил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2E6AB5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35683B" w:rsidRPr="00420326" w:rsidRDefault="0035683B" w:rsidP="003568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20326">
        <w:rPr>
          <w:rFonts w:ascii="Times New Roman" w:eastAsia="Calibri" w:hAnsi="Times New Roman" w:cs="Times New Roman"/>
          <w:sz w:val="24"/>
          <w:szCs w:val="24"/>
        </w:rPr>
        <w:t>Вопросы:</w:t>
      </w:r>
    </w:p>
    <w:p w:rsidR="0035683B" w:rsidRDefault="0035683B" w:rsidP="003568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Визуальный язык в дизайне. </w:t>
      </w:r>
    </w:p>
    <w:p w:rsidR="0035683B" w:rsidRDefault="0035683B" w:rsidP="003568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Цвето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-графический код в современных орнаментах.</w:t>
      </w:r>
    </w:p>
    <w:p w:rsidR="0035683B" w:rsidRDefault="0035683B" w:rsidP="003568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Стилеобразование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современных паттернов.  </w:t>
      </w:r>
    </w:p>
    <w:p w:rsidR="0035683B" w:rsidRDefault="0035683B" w:rsidP="003568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Фольклор в текстильных продуктах финно-угорских дизайнеров и художников.   </w:t>
      </w:r>
    </w:p>
    <w:p w:rsidR="0035683B" w:rsidRPr="00CB40D7" w:rsidRDefault="0035683B" w:rsidP="003568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Семиотическое моделирование </w:t>
      </w:r>
      <w:r w:rsidRPr="00CB40D7">
        <w:rPr>
          <w:rFonts w:ascii="Times New Roman" w:hAnsi="Times New Roman" w:cs="Times New Roman"/>
          <w:color w:val="000000"/>
          <w:sz w:val="24"/>
          <w:szCs w:val="24"/>
        </w:rPr>
        <w:t>орнаментального языка финно-угорского текстиля.</w:t>
      </w:r>
      <w:r w:rsidRPr="00CB40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5683B" w:rsidRDefault="0035683B" w:rsidP="003568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Коммуникативные технологии в дизайне текстильных изделий.</w:t>
      </w:r>
    </w:p>
    <w:p w:rsidR="0035683B" w:rsidRDefault="0035683B" w:rsidP="003568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Финно-угорский орнамент в цифровой среде. </w:t>
      </w:r>
    </w:p>
    <w:p w:rsidR="0035683B" w:rsidRDefault="0035683B" w:rsidP="0035683B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683B" w:rsidRPr="00665334" w:rsidRDefault="0035683B" w:rsidP="0035683B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5334">
        <w:rPr>
          <w:rFonts w:ascii="Times New Roman" w:eastAsia="Calibri" w:hAnsi="Times New Roman" w:cs="Times New Roman"/>
          <w:sz w:val="24"/>
          <w:szCs w:val="24"/>
        </w:rPr>
        <w:t>Список литературы:</w:t>
      </w:r>
    </w:p>
    <w:p w:rsidR="0035683B" w:rsidRPr="00665334" w:rsidRDefault="0035683B" w:rsidP="0035683B">
      <w:pPr>
        <w:pStyle w:val="Default"/>
        <w:tabs>
          <w:tab w:val="left" w:pos="426"/>
        </w:tabs>
        <w:spacing w:line="276" w:lineRule="auto"/>
      </w:pPr>
      <w:r w:rsidRPr="00665334">
        <w:t xml:space="preserve">1. </w:t>
      </w:r>
      <w:proofErr w:type="spellStart"/>
      <w:r w:rsidRPr="00665334">
        <w:t>Емельянович</w:t>
      </w:r>
      <w:proofErr w:type="spellEnd"/>
      <w:r w:rsidRPr="00665334">
        <w:t xml:space="preserve"> И.И., Бесчастнов Н.П. Рисунок на ткани, М.: </w:t>
      </w:r>
      <w:proofErr w:type="spellStart"/>
      <w:r w:rsidRPr="00665334">
        <w:t>Легпромбытиздат</w:t>
      </w:r>
      <w:proofErr w:type="spellEnd"/>
      <w:r w:rsidRPr="00665334">
        <w:t xml:space="preserve">, 1991. </w:t>
      </w:r>
    </w:p>
    <w:p w:rsidR="0035683B" w:rsidRPr="00665334" w:rsidRDefault="0035683B" w:rsidP="0035683B">
      <w:pPr>
        <w:pStyle w:val="Default"/>
        <w:tabs>
          <w:tab w:val="left" w:pos="426"/>
        </w:tabs>
        <w:spacing w:line="276" w:lineRule="auto"/>
      </w:pPr>
      <w:r w:rsidRPr="00665334">
        <w:t xml:space="preserve">2. </w:t>
      </w:r>
      <w:proofErr w:type="spellStart"/>
      <w:r w:rsidRPr="00665334">
        <w:t>Емельянович</w:t>
      </w:r>
      <w:proofErr w:type="spellEnd"/>
      <w:r w:rsidRPr="00665334">
        <w:t xml:space="preserve"> И.И., Бесчастнов Н.П. Печатный рисунок на ткани (проблемы графической организации). М.: </w:t>
      </w:r>
      <w:proofErr w:type="spellStart"/>
      <w:r w:rsidRPr="00665334">
        <w:t>Легпромбытиздат</w:t>
      </w:r>
      <w:proofErr w:type="spellEnd"/>
      <w:r w:rsidRPr="00665334">
        <w:t xml:space="preserve">, 1990. </w:t>
      </w:r>
    </w:p>
    <w:p w:rsidR="0035683B" w:rsidRPr="00665334" w:rsidRDefault="0035683B" w:rsidP="0035683B">
      <w:pPr>
        <w:pStyle w:val="Default"/>
        <w:tabs>
          <w:tab w:val="left" w:pos="426"/>
        </w:tabs>
        <w:spacing w:line="276" w:lineRule="auto"/>
      </w:pPr>
      <w:r w:rsidRPr="00665334">
        <w:t xml:space="preserve">3. </w:t>
      </w:r>
      <w:proofErr w:type="spellStart"/>
      <w:r w:rsidRPr="00665334">
        <w:t>Нешатаев</w:t>
      </w:r>
      <w:proofErr w:type="spellEnd"/>
      <w:r w:rsidRPr="00665334">
        <w:t xml:space="preserve"> А.А., Гусейнов Г.М., </w:t>
      </w:r>
      <w:proofErr w:type="spellStart"/>
      <w:r w:rsidRPr="00665334">
        <w:t>Савватеева</w:t>
      </w:r>
      <w:proofErr w:type="spellEnd"/>
      <w:r w:rsidRPr="00665334">
        <w:t xml:space="preserve"> Г.Г. Художественное проектирование трикотажных полотен. М., </w:t>
      </w:r>
      <w:proofErr w:type="spellStart"/>
      <w:r w:rsidRPr="00665334">
        <w:t>Легпромбытиздат</w:t>
      </w:r>
      <w:proofErr w:type="spellEnd"/>
      <w:r w:rsidRPr="00665334">
        <w:t xml:space="preserve">. </w:t>
      </w:r>
    </w:p>
    <w:p w:rsidR="0035683B" w:rsidRPr="00665334" w:rsidRDefault="0035683B" w:rsidP="0035683B">
      <w:pPr>
        <w:pStyle w:val="Default"/>
        <w:tabs>
          <w:tab w:val="left" w:pos="426"/>
        </w:tabs>
        <w:spacing w:line="276" w:lineRule="auto"/>
      </w:pPr>
      <w:r w:rsidRPr="00665334">
        <w:t xml:space="preserve">4. Николаев С.Д. и др. Теория процессов, технология и оборудование ткацкого производства. М.: </w:t>
      </w:r>
      <w:proofErr w:type="spellStart"/>
      <w:r w:rsidRPr="00665334">
        <w:t>Легпромбытиздат</w:t>
      </w:r>
      <w:proofErr w:type="spellEnd"/>
      <w:r w:rsidRPr="00665334">
        <w:t xml:space="preserve">, 1995. </w:t>
      </w:r>
    </w:p>
    <w:p w:rsidR="0035683B" w:rsidRPr="00665334" w:rsidRDefault="0035683B" w:rsidP="0035683B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5334">
        <w:rPr>
          <w:rFonts w:ascii="Times New Roman" w:hAnsi="Times New Roman" w:cs="Times New Roman"/>
          <w:sz w:val="24"/>
          <w:szCs w:val="24"/>
        </w:rPr>
        <w:t xml:space="preserve">5. Шевелев И.Ш. Принцип пропорции. М.: </w:t>
      </w:r>
      <w:proofErr w:type="spellStart"/>
      <w:r w:rsidRPr="00665334">
        <w:rPr>
          <w:rFonts w:ascii="Times New Roman" w:hAnsi="Times New Roman" w:cs="Times New Roman"/>
          <w:sz w:val="24"/>
          <w:szCs w:val="24"/>
        </w:rPr>
        <w:t>Строиздат</w:t>
      </w:r>
      <w:proofErr w:type="spellEnd"/>
      <w:r w:rsidRPr="00665334">
        <w:rPr>
          <w:rFonts w:ascii="Times New Roman" w:hAnsi="Times New Roman" w:cs="Times New Roman"/>
          <w:sz w:val="24"/>
          <w:szCs w:val="24"/>
        </w:rPr>
        <w:t>, 1986.</w:t>
      </w:r>
    </w:p>
    <w:p w:rsidR="0035683B" w:rsidRPr="00665334" w:rsidRDefault="0035683B" w:rsidP="0035683B">
      <w:pPr>
        <w:pStyle w:val="Default"/>
        <w:tabs>
          <w:tab w:val="left" w:pos="426"/>
        </w:tabs>
        <w:spacing w:line="276" w:lineRule="auto"/>
      </w:pPr>
      <w:r>
        <w:t>6</w:t>
      </w:r>
      <w:r w:rsidRPr="00665334">
        <w:t xml:space="preserve">. Козлова Т.В., </w:t>
      </w:r>
      <w:proofErr w:type="spellStart"/>
      <w:r w:rsidRPr="00665334">
        <w:t>Рытвинская</w:t>
      </w:r>
      <w:proofErr w:type="spellEnd"/>
      <w:r w:rsidRPr="00665334">
        <w:t xml:space="preserve"> Л.Б., Тимашева З.Н. Основы художественного оформления одежды. М.: Легкая индустрия, 1988. </w:t>
      </w:r>
    </w:p>
    <w:p w:rsidR="0035683B" w:rsidRPr="00665334" w:rsidRDefault="0035683B" w:rsidP="0035683B">
      <w:pPr>
        <w:pStyle w:val="Default"/>
        <w:tabs>
          <w:tab w:val="left" w:pos="426"/>
        </w:tabs>
        <w:spacing w:line="276" w:lineRule="auto"/>
      </w:pPr>
      <w:r>
        <w:t>7</w:t>
      </w:r>
      <w:r w:rsidRPr="00665334">
        <w:t xml:space="preserve">. Козлова Т.В. и др. Основы теории художественного проектирования костюма. М.: </w:t>
      </w:r>
      <w:proofErr w:type="spellStart"/>
      <w:r w:rsidRPr="00665334">
        <w:t>Легпромбытиздат</w:t>
      </w:r>
      <w:proofErr w:type="spellEnd"/>
      <w:r w:rsidRPr="00665334">
        <w:t xml:space="preserve">, 1988. </w:t>
      </w:r>
    </w:p>
    <w:p w:rsidR="0035683B" w:rsidRPr="00665334" w:rsidRDefault="0035683B" w:rsidP="0035683B">
      <w:pPr>
        <w:pStyle w:val="Default"/>
        <w:tabs>
          <w:tab w:val="left" w:pos="426"/>
        </w:tabs>
        <w:spacing w:line="276" w:lineRule="auto"/>
      </w:pPr>
      <w:r>
        <w:t>8</w:t>
      </w:r>
      <w:r w:rsidRPr="00665334">
        <w:t xml:space="preserve">. Козлов В.Н. Основы художественного оформления текстильных изделий. М.: Легкая индустрия, 1982. </w:t>
      </w:r>
    </w:p>
    <w:p w:rsidR="0035683B" w:rsidRDefault="0035683B" w:rsidP="0035683B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65334">
        <w:rPr>
          <w:rFonts w:ascii="Times New Roman" w:hAnsi="Times New Roman" w:cs="Times New Roman"/>
          <w:sz w:val="24"/>
          <w:szCs w:val="24"/>
        </w:rPr>
        <w:t xml:space="preserve">. Козлова Т.В. Художественное проектирование костюма. М.: Легкая и пищевая </w:t>
      </w:r>
      <w:proofErr w:type="spellStart"/>
      <w:proofErr w:type="gramStart"/>
      <w:r w:rsidRPr="00665334">
        <w:rPr>
          <w:rFonts w:ascii="Times New Roman" w:hAnsi="Times New Roman" w:cs="Times New Roman"/>
          <w:sz w:val="24"/>
          <w:szCs w:val="24"/>
        </w:rPr>
        <w:t>промышленность.</w:t>
      </w:r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Розенсон</w:t>
      </w:r>
      <w:proofErr w:type="spellEnd"/>
      <w:proofErr w:type="gram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И.А.  </w:t>
      </w:r>
      <w:proofErr w:type="gramStart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 теории</w:t>
      </w:r>
      <w:proofErr w:type="gram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дизайна:  учеб.  </w:t>
      </w:r>
      <w:proofErr w:type="gramStart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вузов</w:t>
      </w:r>
      <w:proofErr w:type="gram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/ И.А.  </w:t>
      </w:r>
      <w:proofErr w:type="spellStart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Розенсон</w:t>
      </w:r>
      <w:proofErr w:type="spellEnd"/>
      <w:r w:rsidRPr="002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–СПб.: Питер, 2012. –256с. </w:t>
      </w:r>
    </w:p>
    <w:p w:rsidR="0035683B" w:rsidRPr="00665334" w:rsidRDefault="0035683B" w:rsidP="0035683B">
      <w:p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Грашин</w:t>
      </w:r>
      <w:proofErr w:type="spellEnd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А.А.</w:t>
      </w:r>
      <w:proofErr w:type="gramEnd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 дизайн</w:t>
      </w:r>
      <w:proofErr w:type="gramEnd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-проектирования  элементов  предметной среды.  </w:t>
      </w:r>
      <w:proofErr w:type="gramStart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 унифицированных</w:t>
      </w:r>
      <w:proofErr w:type="gramEnd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агрегатированных  объектов:  Учеб.  пос. </w:t>
      </w:r>
      <w:proofErr w:type="gramStart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 А.А.</w:t>
      </w:r>
      <w:proofErr w:type="gramEnd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Грашин</w:t>
      </w:r>
      <w:proofErr w:type="spellEnd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–М.: «Архитектура-С», 2004. –232 с.: ил.</w:t>
      </w:r>
    </w:p>
    <w:p w:rsidR="0035683B" w:rsidRPr="00665334" w:rsidRDefault="0035683B" w:rsidP="0035683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Джонс, Дж. К. Методы проектирования: Пер. с англ. / Дж. К. Джонс. –2-е изд., доп. –М.: Мир, 1986. –326 с.</w:t>
      </w:r>
    </w:p>
    <w:p w:rsidR="0035683B" w:rsidRPr="00665334" w:rsidRDefault="0035683B" w:rsidP="0035683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Ильина, Т. В.  Введение в </w:t>
      </w:r>
      <w:proofErr w:type="gramStart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искусствознание :</w:t>
      </w:r>
      <w:proofErr w:type="gramEnd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вузов / Т. В. Ильина. — 2-е изд., стер. — </w:t>
      </w:r>
      <w:proofErr w:type="gramStart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2021. — 201 с.</w:t>
      </w:r>
    </w:p>
    <w:p w:rsidR="0035683B" w:rsidRPr="0035683B" w:rsidRDefault="0035683B" w:rsidP="003568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83B" w:rsidRPr="001C1DA9" w:rsidRDefault="0035683B" w:rsidP="0035683B">
      <w:pPr>
        <w:pStyle w:val="a3"/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83B" w:rsidRPr="00267247" w:rsidRDefault="0035683B" w:rsidP="00267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A38" w:rsidRPr="00267247" w:rsidRDefault="00155A38" w:rsidP="00155A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A38" w:rsidRPr="00267247" w:rsidRDefault="00155A38" w:rsidP="00155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55A38" w:rsidRPr="0026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6161"/>
    <w:multiLevelType w:val="hybridMultilevel"/>
    <w:tmpl w:val="E4A65DF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E778F"/>
    <w:multiLevelType w:val="multilevel"/>
    <w:tmpl w:val="CA84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B5D2D"/>
    <w:multiLevelType w:val="hybridMultilevel"/>
    <w:tmpl w:val="F7D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38"/>
    <w:rsid w:val="00155A38"/>
    <w:rsid w:val="00267247"/>
    <w:rsid w:val="0035683B"/>
    <w:rsid w:val="00357F61"/>
    <w:rsid w:val="0082603E"/>
    <w:rsid w:val="008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DAEB"/>
  <w15:docId w15:val="{708928FD-D2D7-4773-AF0C-EB90789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38"/>
    <w:pPr>
      <w:ind w:left="720"/>
      <w:contextualSpacing/>
    </w:pPr>
  </w:style>
  <w:style w:type="paragraph" w:customStyle="1" w:styleId="Default">
    <w:name w:val="Default"/>
    <w:rsid w:val="00356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Елена Валентиновна</cp:lastModifiedBy>
  <cp:revision>4</cp:revision>
  <dcterms:created xsi:type="dcterms:W3CDTF">2021-04-23T12:05:00Z</dcterms:created>
  <dcterms:modified xsi:type="dcterms:W3CDTF">2021-04-26T09:46:00Z</dcterms:modified>
</cp:coreProperties>
</file>